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302B52" w14:textId="2F818F02" w:rsidR="00F368F1" w:rsidRPr="005726FE" w:rsidRDefault="00F368F1" w:rsidP="007C0618">
      <w:pPr>
        <w:spacing w:after="0" w:line="240" w:lineRule="auto"/>
        <w:rPr>
          <w:rFonts w:ascii="Helvetica" w:hAnsi="Helvetica" w:cs="Calibri"/>
          <w:b/>
          <w:bCs/>
          <w:sz w:val="20"/>
          <w:szCs w:val="20"/>
        </w:rPr>
      </w:pPr>
      <w:r w:rsidRPr="005726FE">
        <w:rPr>
          <w:rFonts w:ascii="Helvetica" w:hAnsi="Helvetica" w:cs="Calibri"/>
          <w:b/>
          <w:bCs/>
          <w:sz w:val="20"/>
          <w:szCs w:val="20"/>
        </w:rPr>
        <w:t>EAGLE POINT SHORES HO</w:t>
      </w:r>
      <w:r w:rsidR="00E644B4" w:rsidRPr="005726FE">
        <w:rPr>
          <w:rFonts w:ascii="Helvetica" w:hAnsi="Helvetica" w:cs="Calibri"/>
          <w:b/>
          <w:bCs/>
          <w:sz w:val="20"/>
          <w:szCs w:val="20"/>
        </w:rPr>
        <w:t>A</w:t>
      </w:r>
    </w:p>
    <w:p w14:paraId="61DFF372" w14:textId="77777777" w:rsidR="00F368F1" w:rsidRPr="005726FE" w:rsidRDefault="00F368F1" w:rsidP="007C0618">
      <w:pPr>
        <w:spacing w:after="0" w:line="240" w:lineRule="auto"/>
        <w:rPr>
          <w:rFonts w:ascii="Helvetica" w:hAnsi="Helvetica" w:cs="Calibri"/>
          <w:b/>
          <w:bCs/>
          <w:sz w:val="20"/>
          <w:szCs w:val="20"/>
        </w:rPr>
      </w:pPr>
      <w:r w:rsidRPr="005726FE">
        <w:rPr>
          <w:rFonts w:ascii="Helvetica" w:hAnsi="Helvetica" w:cs="Calibri"/>
          <w:b/>
          <w:bCs/>
          <w:sz w:val="20"/>
          <w:szCs w:val="20"/>
        </w:rPr>
        <w:t>Board Meeting Minutes</w:t>
      </w:r>
    </w:p>
    <w:p w14:paraId="477DFDE0" w14:textId="41C5AF90" w:rsidR="005C3CE8" w:rsidRPr="005726FE" w:rsidRDefault="005C3CE8" w:rsidP="007C0618">
      <w:pPr>
        <w:spacing w:after="0" w:line="240" w:lineRule="auto"/>
        <w:rPr>
          <w:rFonts w:ascii="Helvetica" w:hAnsi="Helvetica" w:cs="Calibri"/>
          <w:b/>
          <w:bCs/>
          <w:sz w:val="20"/>
          <w:szCs w:val="20"/>
        </w:rPr>
      </w:pPr>
      <w:r w:rsidRPr="005726FE">
        <w:rPr>
          <w:rFonts w:ascii="Helvetica" w:hAnsi="Helvetica" w:cs="Calibri"/>
          <w:b/>
          <w:bCs/>
          <w:sz w:val="20"/>
          <w:szCs w:val="20"/>
        </w:rPr>
        <w:t>Date</w:t>
      </w:r>
      <w:r w:rsidR="00C81DD1" w:rsidRPr="005726FE">
        <w:rPr>
          <w:rFonts w:ascii="Helvetica" w:hAnsi="Helvetica" w:cs="Calibri"/>
          <w:b/>
          <w:bCs/>
          <w:sz w:val="20"/>
          <w:szCs w:val="20"/>
        </w:rPr>
        <w:t>/Time</w:t>
      </w:r>
      <w:r w:rsidRPr="005726FE">
        <w:rPr>
          <w:rFonts w:ascii="Helvetica" w:hAnsi="Helvetica" w:cs="Calibri"/>
          <w:b/>
          <w:bCs/>
          <w:sz w:val="20"/>
          <w:szCs w:val="20"/>
        </w:rPr>
        <w:t xml:space="preserve">: </w:t>
      </w:r>
      <w:r w:rsidR="002F5F5E" w:rsidRPr="005726FE">
        <w:rPr>
          <w:rFonts w:ascii="Helvetica" w:hAnsi="Helvetica" w:cs="Calibri"/>
          <w:b/>
          <w:bCs/>
          <w:sz w:val="20"/>
          <w:szCs w:val="20"/>
        </w:rPr>
        <w:t xml:space="preserve">March 25, </w:t>
      </w:r>
      <w:r w:rsidR="004C3E4F" w:rsidRPr="005726FE">
        <w:rPr>
          <w:rFonts w:ascii="Helvetica" w:hAnsi="Helvetica" w:cs="Calibri"/>
          <w:b/>
          <w:bCs/>
          <w:sz w:val="20"/>
          <w:szCs w:val="20"/>
        </w:rPr>
        <w:t>2026, 17:30</w:t>
      </w:r>
    </w:p>
    <w:p w14:paraId="09A0BF1F" w14:textId="783940F5" w:rsidR="007C0618" w:rsidRPr="005726FE" w:rsidRDefault="007C0618" w:rsidP="007C0618">
      <w:pPr>
        <w:spacing w:after="0" w:line="240" w:lineRule="auto"/>
        <w:rPr>
          <w:rFonts w:ascii="Helvetica" w:hAnsi="Helvetica" w:cs="Calibri"/>
          <w:b/>
          <w:bCs/>
          <w:sz w:val="20"/>
          <w:szCs w:val="20"/>
        </w:rPr>
      </w:pPr>
      <w:r w:rsidRPr="005726FE">
        <w:rPr>
          <w:rFonts w:ascii="Helvetica" w:hAnsi="Helvetica" w:cs="Calibri"/>
          <w:b/>
          <w:bCs/>
          <w:sz w:val="20"/>
          <w:szCs w:val="20"/>
        </w:rPr>
        <w:t>Location: Meeting held via Zoom</w:t>
      </w:r>
    </w:p>
    <w:p w14:paraId="00E78634" w14:textId="72F57F9C" w:rsidR="009163D9" w:rsidRPr="005726FE" w:rsidRDefault="009163D9" w:rsidP="007C0618">
      <w:pPr>
        <w:spacing w:after="0" w:line="240" w:lineRule="auto"/>
        <w:rPr>
          <w:rFonts w:ascii="Helvetica" w:hAnsi="Helvetica" w:cs="Calibri"/>
          <w:b/>
          <w:bCs/>
          <w:sz w:val="20"/>
          <w:szCs w:val="20"/>
        </w:rPr>
      </w:pPr>
    </w:p>
    <w:p w14:paraId="377D00A8" w14:textId="77777777" w:rsidR="007C0618" w:rsidRPr="005726FE" w:rsidRDefault="007C0618" w:rsidP="007C0618">
      <w:pPr>
        <w:spacing w:after="0" w:line="240" w:lineRule="auto"/>
        <w:rPr>
          <w:rFonts w:ascii="Helvetica" w:hAnsi="Helvetica" w:cs="Calibri"/>
          <w:b/>
          <w:bCs/>
          <w:sz w:val="20"/>
          <w:szCs w:val="20"/>
        </w:rPr>
      </w:pPr>
      <w:r w:rsidRPr="005726FE">
        <w:rPr>
          <w:rFonts w:ascii="Helvetica" w:hAnsi="Helvetica" w:cs="Calibri"/>
          <w:b/>
          <w:bCs/>
          <w:sz w:val="20"/>
          <w:szCs w:val="20"/>
        </w:rPr>
        <w:t>I. Call to Order:</w:t>
      </w:r>
    </w:p>
    <w:p w14:paraId="328CF0A1" w14:textId="77777777" w:rsidR="002366FF" w:rsidRPr="005726FE" w:rsidRDefault="002366FF" w:rsidP="007C0618">
      <w:pPr>
        <w:spacing w:after="0" w:line="240" w:lineRule="auto"/>
        <w:rPr>
          <w:rFonts w:ascii="Helvetica" w:hAnsi="Helvetica" w:cs="Calibri"/>
          <w:sz w:val="20"/>
          <w:szCs w:val="20"/>
        </w:rPr>
      </w:pPr>
    </w:p>
    <w:p w14:paraId="518F05F8" w14:textId="64A3483B" w:rsidR="007C0618" w:rsidRPr="005726FE" w:rsidRDefault="007C0618" w:rsidP="007C0618">
      <w:pPr>
        <w:numPr>
          <w:ilvl w:val="0"/>
          <w:numId w:val="1"/>
        </w:numPr>
        <w:spacing w:after="0" w:line="240" w:lineRule="auto"/>
        <w:rPr>
          <w:rFonts w:ascii="Helvetica" w:hAnsi="Helvetica" w:cs="Calibri"/>
          <w:sz w:val="20"/>
          <w:szCs w:val="20"/>
        </w:rPr>
      </w:pPr>
      <w:r w:rsidRPr="005726FE">
        <w:rPr>
          <w:rFonts w:ascii="Helvetica" w:hAnsi="Helvetica" w:cs="Calibri"/>
          <w:sz w:val="20"/>
          <w:szCs w:val="20"/>
        </w:rPr>
        <w:t>The meeting was called to order by Gina</w:t>
      </w:r>
      <w:r w:rsidR="008E6337" w:rsidRPr="005726FE">
        <w:rPr>
          <w:rFonts w:ascii="Helvetica" w:hAnsi="Helvetica" w:cs="Calibri"/>
          <w:sz w:val="20"/>
          <w:szCs w:val="20"/>
        </w:rPr>
        <w:t xml:space="preserve"> Schimming</w:t>
      </w:r>
      <w:r w:rsidRPr="005726FE">
        <w:rPr>
          <w:rFonts w:ascii="Helvetica" w:hAnsi="Helvetica" w:cs="Calibri"/>
          <w:sz w:val="20"/>
          <w:szCs w:val="20"/>
        </w:rPr>
        <w:t>, President</w:t>
      </w:r>
      <w:r w:rsidR="008E6337" w:rsidRPr="005726FE">
        <w:rPr>
          <w:rFonts w:ascii="Helvetica" w:hAnsi="Helvetica" w:cs="Calibri"/>
          <w:sz w:val="20"/>
          <w:szCs w:val="20"/>
        </w:rPr>
        <w:t xml:space="preserve"> </w:t>
      </w:r>
    </w:p>
    <w:p w14:paraId="76E4EC3C" w14:textId="6BA68839" w:rsidR="007C0618" w:rsidRPr="005726FE" w:rsidRDefault="002F5F5E" w:rsidP="007C0618">
      <w:pPr>
        <w:numPr>
          <w:ilvl w:val="0"/>
          <w:numId w:val="1"/>
        </w:numPr>
        <w:spacing w:after="0" w:line="240" w:lineRule="auto"/>
        <w:rPr>
          <w:rFonts w:ascii="Helvetica" w:hAnsi="Helvetica" w:cs="Calibri"/>
          <w:sz w:val="20"/>
          <w:szCs w:val="20"/>
        </w:rPr>
      </w:pPr>
      <w:r w:rsidRPr="005726FE">
        <w:rPr>
          <w:rFonts w:ascii="Helvetica" w:hAnsi="Helvetica" w:cs="Calibri"/>
          <w:sz w:val="20"/>
          <w:szCs w:val="20"/>
        </w:rPr>
        <w:t xml:space="preserve">Established a </w:t>
      </w:r>
      <w:r w:rsidR="007C0618" w:rsidRPr="005726FE">
        <w:rPr>
          <w:rFonts w:ascii="Helvetica" w:hAnsi="Helvetica" w:cs="Calibri"/>
          <w:sz w:val="20"/>
          <w:szCs w:val="20"/>
        </w:rPr>
        <w:t xml:space="preserve">quorum </w:t>
      </w:r>
      <w:r w:rsidR="006749A7" w:rsidRPr="005726FE">
        <w:rPr>
          <w:rFonts w:ascii="Helvetica" w:hAnsi="Helvetica" w:cs="Calibri"/>
          <w:sz w:val="20"/>
          <w:szCs w:val="20"/>
        </w:rPr>
        <w:t>(</w:t>
      </w:r>
      <w:r w:rsidRPr="005726FE">
        <w:rPr>
          <w:rFonts w:ascii="Helvetica" w:hAnsi="Helvetica" w:cs="Calibri"/>
          <w:sz w:val="20"/>
          <w:szCs w:val="20"/>
        </w:rPr>
        <w:t xml:space="preserve">majority of </w:t>
      </w:r>
      <w:r w:rsidR="006749A7" w:rsidRPr="005726FE">
        <w:rPr>
          <w:rFonts w:ascii="Helvetica" w:hAnsi="Helvetica" w:cs="Calibri"/>
          <w:sz w:val="20"/>
          <w:szCs w:val="20"/>
        </w:rPr>
        <w:t>board members)</w:t>
      </w:r>
    </w:p>
    <w:p w14:paraId="466AF18A" w14:textId="066CC206" w:rsidR="00BC729A" w:rsidRPr="005726FE" w:rsidRDefault="00BC729A" w:rsidP="007C0618">
      <w:pPr>
        <w:numPr>
          <w:ilvl w:val="0"/>
          <w:numId w:val="1"/>
        </w:numPr>
        <w:spacing w:after="0" w:line="240" w:lineRule="auto"/>
        <w:rPr>
          <w:rFonts w:ascii="Helvetica" w:hAnsi="Helvetica" w:cs="Calibri"/>
          <w:sz w:val="20"/>
          <w:szCs w:val="20"/>
        </w:rPr>
      </w:pPr>
      <w:r w:rsidRPr="005726FE">
        <w:rPr>
          <w:rFonts w:ascii="Helvetica" w:hAnsi="Helvetica" w:cs="Calibri"/>
          <w:sz w:val="20"/>
          <w:szCs w:val="20"/>
        </w:rPr>
        <w:t>Gina welcomed the HOA.</w:t>
      </w:r>
    </w:p>
    <w:p w14:paraId="50B21D2A" w14:textId="77777777" w:rsidR="007C0618" w:rsidRPr="005726FE" w:rsidRDefault="007C0618" w:rsidP="007C0618">
      <w:pPr>
        <w:spacing w:after="0" w:line="240" w:lineRule="auto"/>
        <w:rPr>
          <w:rFonts w:ascii="Helvetica" w:hAnsi="Helvetica" w:cs="Calibri"/>
          <w:sz w:val="20"/>
          <w:szCs w:val="20"/>
        </w:rPr>
      </w:pPr>
    </w:p>
    <w:p w14:paraId="47479E47" w14:textId="4F2EC7C1" w:rsidR="007C0618" w:rsidRPr="005726FE" w:rsidRDefault="007C0618" w:rsidP="007C0618">
      <w:pPr>
        <w:spacing w:after="0" w:line="240" w:lineRule="auto"/>
        <w:rPr>
          <w:rFonts w:ascii="Helvetica" w:hAnsi="Helvetica" w:cs="Calibri"/>
          <w:b/>
          <w:bCs/>
          <w:sz w:val="20"/>
          <w:szCs w:val="20"/>
        </w:rPr>
      </w:pPr>
      <w:r w:rsidRPr="005726FE">
        <w:rPr>
          <w:rFonts w:ascii="Helvetica" w:hAnsi="Helvetica" w:cs="Calibri"/>
          <w:b/>
          <w:bCs/>
          <w:sz w:val="20"/>
          <w:szCs w:val="20"/>
        </w:rPr>
        <w:t>II. Roll Call:</w:t>
      </w:r>
    </w:p>
    <w:p w14:paraId="47452CB2" w14:textId="77777777" w:rsidR="002366FF" w:rsidRPr="005726FE" w:rsidRDefault="002366FF" w:rsidP="007C0618">
      <w:pPr>
        <w:spacing w:after="0" w:line="240" w:lineRule="auto"/>
        <w:rPr>
          <w:rFonts w:ascii="Helvetica" w:hAnsi="Helvetica" w:cs="Calibri"/>
          <w:sz w:val="20"/>
          <w:szCs w:val="20"/>
        </w:rPr>
      </w:pPr>
    </w:p>
    <w:p w14:paraId="218FD399" w14:textId="50D51634" w:rsidR="007C0618" w:rsidRPr="005726FE" w:rsidRDefault="007C0618" w:rsidP="007C0618">
      <w:pPr>
        <w:numPr>
          <w:ilvl w:val="0"/>
          <w:numId w:val="2"/>
        </w:numPr>
        <w:spacing w:after="0" w:line="240" w:lineRule="auto"/>
        <w:rPr>
          <w:rFonts w:ascii="Helvetica" w:hAnsi="Helvetica" w:cs="Calibri"/>
          <w:sz w:val="20"/>
          <w:szCs w:val="20"/>
        </w:rPr>
      </w:pPr>
      <w:r w:rsidRPr="005726FE">
        <w:rPr>
          <w:rFonts w:ascii="Helvetica" w:hAnsi="Helvetica" w:cs="Calibri"/>
          <w:sz w:val="20"/>
          <w:szCs w:val="20"/>
        </w:rPr>
        <w:t xml:space="preserve">Board Members Present: Gina Schimming, </w:t>
      </w:r>
      <w:r w:rsidR="00630E7A" w:rsidRPr="005726FE">
        <w:rPr>
          <w:rFonts w:ascii="Helvetica" w:hAnsi="Helvetica" w:cs="Calibri"/>
          <w:sz w:val="20"/>
          <w:szCs w:val="20"/>
        </w:rPr>
        <w:t xml:space="preserve">Mark Phillips, </w:t>
      </w:r>
      <w:r w:rsidRPr="005726FE">
        <w:rPr>
          <w:rFonts w:ascii="Helvetica" w:hAnsi="Helvetica" w:cs="Calibri"/>
          <w:sz w:val="20"/>
          <w:szCs w:val="20"/>
        </w:rPr>
        <w:t>Mike Figler, Carole Rogan, Su</w:t>
      </w:r>
      <w:r w:rsidR="00A13589" w:rsidRPr="005726FE">
        <w:rPr>
          <w:rFonts w:ascii="Helvetica" w:hAnsi="Helvetica" w:cs="Calibri"/>
          <w:sz w:val="20"/>
          <w:szCs w:val="20"/>
        </w:rPr>
        <w:t>z</w:t>
      </w:r>
      <w:r w:rsidRPr="005726FE">
        <w:rPr>
          <w:rFonts w:ascii="Helvetica" w:hAnsi="Helvetica" w:cs="Calibri"/>
          <w:sz w:val="20"/>
          <w:szCs w:val="20"/>
        </w:rPr>
        <w:t>anne Furtado</w:t>
      </w:r>
      <w:r w:rsidR="004C3E4F" w:rsidRPr="005726FE">
        <w:rPr>
          <w:rFonts w:ascii="Helvetica" w:hAnsi="Helvetica" w:cs="Calibri"/>
          <w:sz w:val="20"/>
          <w:szCs w:val="20"/>
        </w:rPr>
        <w:t>, Jason Lopez, Jerry Denney</w:t>
      </w:r>
    </w:p>
    <w:p w14:paraId="3BDE5C78" w14:textId="1576F59E" w:rsidR="007C0618" w:rsidRPr="005726FE" w:rsidRDefault="007C0618" w:rsidP="007C0618">
      <w:pPr>
        <w:numPr>
          <w:ilvl w:val="0"/>
          <w:numId w:val="2"/>
        </w:numPr>
        <w:spacing w:after="0" w:line="240" w:lineRule="auto"/>
        <w:rPr>
          <w:rFonts w:ascii="Helvetica" w:hAnsi="Helvetica" w:cs="Calibri"/>
          <w:sz w:val="20"/>
          <w:szCs w:val="20"/>
        </w:rPr>
      </w:pPr>
      <w:r w:rsidRPr="005726FE">
        <w:rPr>
          <w:rFonts w:ascii="Helvetica" w:hAnsi="Helvetica" w:cs="Calibri"/>
          <w:sz w:val="20"/>
          <w:szCs w:val="20"/>
        </w:rPr>
        <w:t>Management Present: </w:t>
      </w:r>
      <w:r w:rsidR="002F5F5E" w:rsidRPr="005726FE">
        <w:rPr>
          <w:rFonts w:ascii="Helvetica" w:hAnsi="Helvetica" w:cs="Calibri"/>
          <w:sz w:val="20"/>
          <w:szCs w:val="20"/>
        </w:rPr>
        <w:t>Jennipher Lucado &amp; Deana Shelton</w:t>
      </w:r>
      <w:r w:rsidR="00A13589" w:rsidRPr="005726FE">
        <w:rPr>
          <w:rFonts w:ascii="Helvetica" w:hAnsi="Helvetica" w:cs="Calibri"/>
          <w:sz w:val="20"/>
          <w:szCs w:val="20"/>
        </w:rPr>
        <w:t>, Brownstone Properties</w:t>
      </w:r>
    </w:p>
    <w:p w14:paraId="5C8E325F" w14:textId="4F690323" w:rsidR="007C0618" w:rsidRPr="005726FE" w:rsidRDefault="007C0618" w:rsidP="007C0618">
      <w:pPr>
        <w:numPr>
          <w:ilvl w:val="0"/>
          <w:numId w:val="2"/>
        </w:numPr>
        <w:spacing w:after="0" w:line="240" w:lineRule="auto"/>
        <w:rPr>
          <w:rFonts w:ascii="Helvetica" w:hAnsi="Helvetica" w:cs="Calibri"/>
          <w:sz w:val="20"/>
          <w:szCs w:val="20"/>
        </w:rPr>
      </w:pPr>
      <w:r w:rsidRPr="005726FE">
        <w:rPr>
          <w:rFonts w:ascii="Helvetica" w:hAnsi="Helvetica" w:cs="Calibri"/>
          <w:sz w:val="20"/>
          <w:szCs w:val="20"/>
        </w:rPr>
        <w:t>Others Present:</w:t>
      </w:r>
      <w:r w:rsidR="004C3E4F" w:rsidRPr="005726FE">
        <w:rPr>
          <w:rFonts w:ascii="Helvetica" w:hAnsi="Helvetica" w:cs="Calibri"/>
          <w:sz w:val="20"/>
          <w:szCs w:val="20"/>
        </w:rPr>
        <w:t xml:space="preserve"> </w:t>
      </w:r>
      <w:r w:rsidR="002F5F5E" w:rsidRPr="005726FE">
        <w:rPr>
          <w:rFonts w:ascii="Helvetica" w:hAnsi="Helvetica" w:cs="Calibri"/>
          <w:sz w:val="20"/>
          <w:szCs w:val="20"/>
        </w:rPr>
        <w:t>Macklin Smith,</w:t>
      </w:r>
      <w:r w:rsidR="005726FE" w:rsidRPr="005726FE">
        <w:rPr>
          <w:rFonts w:ascii="Helvetica" w:hAnsi="Helvetica" w:cs="Calibri"/>
          <w:sz w:val="20"/>
          <w:szCs w:val="20"/>
        </w:rPr>
        <w:t xml:space="preserve"> Antho</w:t>
      </w:r>
      <w:r w:rsidR="00C17240">
        <w:rPr>
          <w:rFonts w:ascii="Helvetica" w:hAnsi="Helvetica" w:cs="Calibri"/>
          <w:sz w:val="20"/>
          <w:szCs w:val="20"/>
        </w:rPr>
        <w:t>n</w:t>
      </w:r>
      <w:r w:rsidR="005726FE" w:rsidRPr="005726FE">
        <w:rPr>
          <w:rFonts w:ascii="Helvetica" w:hAnsi="Helvetica" w:cs="Calibri"/>
          <w:sz w:val="20"/>
          <w:szCs w:val="20"/>
        </w:rPr>
        <w:t xml:space="preserve">y Rico, </w:t>
      </w:r>
      <w:r w:rsidR="002F5F5E" w:rsidRPr="005726FE">
        <w:rPr>
          <w:rFonts w:ascii="Helvetica" w:hAnsi="Helvetica" w:cs="Calibri"/>
          <w:sz w:val="20"/>
          <w:szCs w:val="20"/>
        </w:rPr>
        <w:t xml:space="preserve">Mark Mondro, Robyn &amp; Eric Sohne, Mike Rogan, </w:t>
      </w:r>
      <w:r w:rsidR="006749A7" w:rsidRPr="005726FE">
        <w:rPr>
          <w:rFonts w:ascii="Helvetica" w:hAnsi="Helvetica" w:cs="Calibri"/>
          <w:sz w:val="20"/>
          <w:szCs w:val="20"/>
        </w:rPr>
        <w:t>Kevin Haefner</w:t>
      </w:r>
    </w:p>
    <w:p w14:paraId="54888A7D" w14:textId="77777777" w:rsidR="000C2A72" w:rsidRPr="005726FE" w:rsidRDefault="000C2A72" w:rsidP="007C0618">
      <w:pPr>
        <w:spacing w:after="0" w:line="240" w:lineRule="auto"/>
        <w:rPr>
          <w:rFonts w:ascii="Helvetica" w:hAnsi="Helvetica" w:cs="Calibri"/>
          <w:sz w:val="20"/>
          <w:szCs w:val="20"/>
        </w:rPr>
      </w:pPr>
    </w:p>
    <w:p w14:paraId="62E8E221" w14:textId="123567B8" w:rsidR="002B5D3F" w:rsidRPr="005726FE" w:rsidRDefault="00142A98" w:rsidP="005655BA">
      <w:pPr>
        <w:spacing w:after="0" w:line="240" w:lineRule="auto"/>
        <w:rPr>
          <w:rFonts w:ascii="Helvetica" w:hAnsi="Helvetica" w:cs="Calibri"/>
          <w:b/>
          <w:bCs/>
          <w:sz w:val="20"/>
          <w:szCs w:val="20"/>
        </w:rPr>
      </w:pPr>
      <w:r w:rsidRPr="005726FE">
        <w:rPr>
          <w:rFonts w:ascii="Helvetica" w:hAnsi="Helvetica" w:cs="Calibri"/>
          <w:b/>
          <w:bCs/>
          <w:sz w:val="20"/>
          <w:szCs w:val="20"/>
        </w:rPr>
        <w:t>I</w:t>
      </w:r>
      <w:r w:rsidR="00294B6F" w:rsidRPr="005726FE">
        <w:rPr>
          <w:rFonts w:ascii="Helvetica" w:hAnsi="Helvetica" w:cs="Calibri"/>
          <w:b/>
          <w:bCs/>
          <w:sz w:val="20"/>
          <w:szCs w:val="20"/>
        </w:rPr>
        <w:t>II</w:t>
      </w:r>
      <w:r w:rsidR="000729DC" w:rsidRPr="005726FE">
        <w:rPr>
          <w:rFonts w:ascii="Helvetica" w:hAnsi="Helvetica" w:cs="Calibri"/>
          <w:b/>
          <w:bCs/>
          <w:sz w:val="20"/>
          <w:szCs w:val="20"/>
        </w:rPr>
        <w:t>.  Meeting Recap:</w:t>
      </w:r>
    </w:p>
    <w:p w14:paraId="7C0431EC" w14:textId="77777777" w:rsidR="00E6250D" w:rsidRPr="005726FE" w:rsidRDefault="00E6250D" w:rsidP="005655BA">
      <w:pPr>
        <w:spacing w:after="0" w:line="240" w:lineRule="auto"/>
        <w:rPr>
          <w:rFonts w:ascii="Helvetica" w:hAnsi="Helvetica" w:cs="Calibri"/>
          <w:sz w:val="20"/>
          <w:szCs w:val="20"/>
        </w:rPr>
      </w:pPr>
    </w:p>
    <w:p w14:paraId="49747D53" w14:textId="77777777" w:rsidR="00FC0DD8" w:rsidRPr="005726FE" w:rsidRDefault="00FC0DD8" w:rsidP="005655BA">
      <w:pPr>
        <w:pStyle w:val="ListParagraph"/>
        <w:numPr>
          <w:ilvl w:val="0"/>
          <w:numId w:val="9"/>
        </w:numPr>
        <w:spacing w:after="0" w:line="240" w:lineRule="auto"/>
        <w:rPr>
          <w:rFonts w:ascii="Helvetica" w:hAnsi="Helvetica" w:cs="Calibri"/>
          <w:sz w:val="20"/>
          <w:szCs w:val="20"/>
        </w:rPr>
      </w:pPr>
      <w:r w:rsidRPr="005726FE">
        <w:rPr>
          <w:rFonts w:ascii="Helvetica" w:hAnsi="Helvetica" w:cs="Calibri"/>
          <w:sz w:val="20"/>
          <w:szCs w:val="20"/>
        </w:rPr>
        <w:t>Minutes Disposal</w:t>
      </w:r>
    </w:p>
    <w:p w14:paraId="206C40E4" w14:textId="63E7120F" w:rsidR="00E6250D" w:rsidRPr="005726FE" w:rsidRDefault="00C81DD1" w:rsidP="00FC0DD8">
      <w:pPr>
        <w:pStyle w:val="ListParagraph"/>
        <w:numPr>
          <w:ilvl w:val="1"/>
          <w:numId w:val="9"/>
        </w:numPr>
        <w:spacing w:after="0" w:line="240" w:lineRule="auto"/>
        <w:rPr>
          <w:rFonts w:ascii="Helvetica" w:hAnsi="Helvetica" w:cs="Calibri"/>
          <w:sz w:val="20"/>
          <w:szCs w:val="20"/>
        </w:rPr>
      </w:pPr>
      <w:r w:rsidRPr="005726FE">
        <w:rPr>
          <w:rFonts w:ascii="Helvetica" w:hAnsi="Helvetica" w:cs="Calibri"/>
          <w:sz w:val="20"/>
          <w:szCs w:val="20"/>
        </w:rPr>
        <w:t>Review and approv</w:t>
      </w:r>
      <w:r w:rsidR="00AE0F88" w:rsidRPr="005726FE">
        <w:rPr>
          <w:rFonts w:ascii="Helvetica" w:hAnsi="Helvetica" w:cs="Calibri"/>
          <w:sz w:val="20"/>
          <w:szCs w:val="20"/>
        </w:rPr>
        <w:t xml:space="preserve">al for </w:t>
      </w:r>
      <w:r w:rsidR="00E6250D" w:rsidRPr="005726FE">
        <w:rPr>
          <w:rFonts w:ascii="Helvetica" w:hAnsi="Helvetica" w:cs="Calibri"/>
          <w:sz w:val="20"/>
          <w:szCs w:val="20"/>
        </w:rPr>
        <w:t xml:space="preserve">1/21/26 regular board meeting. </w:t>
      </w:r>
    </w:p>
    <w:p w14:paraId="6D19D28A" w14:textId="08A678B5" w:rsidR="00E6250D" w:rsidRPr="005726FE" w:rsidRDefault="00E6250D" w:rsidP="00E6250D">
      <w:pPr>
        <w:pStyle w:val="ListParagraph"/>
        <w:numPr>
          <w:ilvl w:val="1"/>
          <w:numId w:val="9"/>
        </w:numPr>
        <w:spacing w:after="0" w:line="240" w:lineRule="auto"/>
        <w:rPr>
          <w:rFonts w:ascii="Helvetica" w:hAnsi="Helvetica" w:cs="Calibri"/>
          <w:i/>
          <w:iCs/>
          <w:sz w:val="20"/>
          <w:szCs w:val="20"/>
        </w:rPr>
      </w:pPr>
      <w:r w:rsidRPr="005726FE">
        <w:rPr>
          <w:rFonts w:ascii="Helvetica" w:hAnsi="Helvetica" w:cs="Calibri"/>
          <w:i/>
          <w:iCs/>
          <w:sz w:val="20"/>
          <w:szCs w:val="20"/>
        </w:rPr>
        <w:t>Gina Schimming made a motion to approve, Suzanne Furtado seconded.  None opposed.  Motion approved.</w:t>
      </w:r>
    </w:p>
    <w:p w14:paraId="3758C76B" w14:textId="1A98A5B5" w:rsidR="00E6250D" w:rsidRPr="005726FE" w:rsidRDefault="00E6250D" w:rsidP="00E6250D">
      <w:pPr>
        <w:pStyle w:val="ListParagraph"/>
        <w:numPr>
          <w:ilvl w:val="1"/>
          <w:numId w:val="9"/>
        </w:numPr>
        <w:spacing w:after="0" w:line="240" w:lineRule="auto"/>
        <w:rPr>
          <w:rFonts w:ascii="Helvetica" w:hAnsi="Helvetica" w:cs="Calibri"/>
          <w:sz w:val="20"/>
          <w:szCs w:val="20"/>
        </w:rPr>
      </w:pPr>
      <w:r w:rsidRPr="005726FE">
        <w:rPr>
          <w:rFonts w:ascii="Helvetica" w:hAnsi="Helvetica" w:cs="Calibri"/>
          <w:sz w:val="20"/>
          <w:szCs w:val="20"/>
        </w:rPr>
        <w:t>Review and approval for 2/11/26 executive session</w:t>
      </w:r>
    </w:p>
    <w:p w14:paraId="7BC03289" w14:textId="61CD03F5" w:rsidR="00E6250D" w:rsidRPr="005726FE" w:rsidRDefault="00E6250D" w:rsidP="00E6250D">
      <w:pPr>
        <w:pStyle w:val="ListParagraph"/>
        <w:numPr>
          <w:ilvl w:val="1"/>
          <w:numId w:val="9"/>
        </w:numPr>
        <w:spacing w:after="0" w:line="240" w:lineRule="auto"/>
        <w:rPr>
          <w:rFonts w:ascii="Helvetica" w:hAnsi="Helvetica" w:cs="Calibri"/>
          <w:i/>
          <w:iCs/>
          <w:sz w:val="20"/>
          <w:szCs w:val="20"/>
        </w:rPr>
      </w:pPr>
      <w:r w:rsidRPr="005726FE">
        <w:rPr>
          <w:rFonts w:ascii="Helvetica" w:hAnsi="Helvetica" w:cs="Calibri"/>
          <w:i/>
          <w:iCs/>
          <w:sz w:val="20"/>
          <w:szCs w:val="20"/>
        </w:rPr>
        <w:t>Jerry Denney made a motion to approve, Gina Schimming seconded.  None opposed.  Motion approved.</w:t>
      </w:r>
    </w:p>
    <w:p w14:paraId="3E2CAE1D" w14:textId="28A4EF74" w:rsidR="00E6250D" w:rsidRPr="005726FE" w:rsidRDefault="00E6250D" w:rsidP="005726FE">
      <w:pPr>
        <w:pStyle w:val="ListParagraph"/>
        <w:numPr>
          <w:ilvl w:val="0"/>
          <w:numId w:val="9"/>
        </w:numPr>
        <w:spacing w:after="0" w:line="240" w:lineRule="auto"/>
        <w:rPr>
          <w:rFonts w:ascii="Helvetica" w:hAnsi="Helvetica" w:cs="Calibri"/>
          <w:sz w:val="20"/>
          <w:szCs w:val="20"/>
        </w:rPr>
      </w:pPr>
      <w:r w:rsidRPr="005726FE">
        <w:rPr>
          <w:rFonts w:ascii="Helvetica" w:hAnsi="Helvetica" w:cs="Calibri"/>
          <w:sz w:val="20"/>
          <w:szCs w:val="20"/>
        </w:rPr>
        <w:t>Non-board member comments</w:t>
      </w:r>
    </w:p>
    <w:p w14:paraId="2238B75C" w14:textId="249E1A9F" w:rsidR="00E6250D" w:rsidRPr="005726FE" w:rsidRDefault="00E6250D" w:rsidP="00E6250D">
      <w:pPr>
        <w:pStyle w:val="ListParagraph"/>
        <w:numPr>
          <w:ilvl w:val="1"/>
          <w:numId w:val="9"/>
        </w:numPr>
        <w:spacing w:after="0" w:line="240" w:lineRule="auto"/>
        <w:rPr>
          <w:rFonts w:ascii="Helvetica" w:hAnsi="Helvetica" w:cs="Calibri"/>
          <w:sz w:val="20"/>
          <w:szCs w:val="20"/>
        </w:rPr>
      </w:pPr>
      <w:r w:rsidRPr="005726FE">
        <w:rPr>
          <w:rFonts w:ascii="Helvetica" w:hAnsi="Helvetica" w:cs="Calibri"/>
          <w:sz w:val="20"/>
          <w:szCs w:val="20"/>
        </w:rPr>
        <w:t>No comments were received</w:t>
      </w:r>
    </w:p>
    <w:p w14:paraId="4448F8DB" w14:textId="0CFD232D" w:rsidR="00E6250D" w:rsidRPr="005726FE" w:rsidRDefault="00E6250D" w:rsidP="00E6250D">
      <w:pPr>
        <w:pStyle w:val="ListParagraph"/>
        <w:numPr>
          <w:ilvl w:val="0"/>
          <w:numId w:val="9"/>
        </w:numPr>
        <w:spacing w:after="0" w:line="240" w:lineRule="auto"/>
        <w:rPr>
          <w:rFonts w:ascii="Helvetica" w:hAnsi="Helvetica" w:cs="Calibri"/>
          <w:sz w:val="20"/>
          <w:szCs w:val="20"/>
        </w:rPr>
      </w:pPr>
      <w:r w:rsidRPr="005726FE">
        <w:rPr>
          <w:rFonts w:ascii="Helvetica" w:hAnsi="Helvetica" w:cs="Calibri"/>
          <w:sz w:val="20"/>
          <w:szCs w:val="20"/>
        </w:rPr>
        <w:t>Financial Review / Budgets</w:t>
      </w:r>
    </w:p>
    <w:p w14:paraId="1C17F818" w14:textId="52F78D21" w:rsidR="00E6250D" w:rsidRPr="005726FE" w:rsidRDefault="00E6250D" w:rsidP="00E6250D">
      <w:pPr>
        <w:pStyle w:val="ListParagraph"/>
        <w:numPr>
          <w:ilvl w:val="1"/>
          <w:numId w:val="9"/>
        </w:numPr>
        <w:spacing w:after="0" w:line="240" w:lineRule="auto"/>
        <w:rPr>
          <w:rFonts w:ascii="Helvetica" w:hAnsi="Helvetica" w:cs="Calibri"/>
          <w:sz w:val="20"/>
          <w:szCs w:val="20"/>
        </w:rPr>
      </w:pPr>
      <w:r w:rsidRPr="005726FE">
        <w:rPr>
          <w:rFonts w:ascii="Helvetica" w:hAnsi="Helvetica" w:cs="Calibri"/>
          <w:sz w:val="20"/>
          <w:szCs w:val="20"/>
        </w:rPr>
        <w:t>Jennipher presented financial reports for the period ending February 28</w:t>
      </w:r>
      <w:r w:rsidRPr="005726FE">
        <w:rPr>
          <w:rFonts w:ascii="Helvetica" w:hAnsi="Helvetica" w:cs="Calibri"/>
          <w:sz w:val="20"/>
          <w:szCs w:val="20"/>
          <w:vertAlign w:val="superscript"/>
        </w:rPr>
        <w:t>th</w:t>
      </w:r>
      <w:r w:rsidRPr="005726FE">
        <w:rPr>
          <w:rFonts w:ascii="Helvetica" w:hAnsi="Helvetica" w:cs="Calibri"/>
          <w:sz w:val="20"/>
          <w:szCs w:val="20"/>
        </w:rPr>
        <w:t xml:space="preserve">.  All reports are available on the </w:t>
      </w:r>
      <w:r w:rsidR="00C17240">
        <w:rPr>
          <w:rFonts w:ascii="Helvetica" w:hAnsi="Helvetica" w:cs="Calibri"/>
          <w:sz w:val="20"/>
          <w:szCs w:val="20"/>
        </w:rPr>
        <w:t>Brownstone</w:t>
      </w:r>
      <w:r w:rsidRPr="005726FE">
        <w:rPr>
          <w:rFonts w:ascii="Helvetica" w:hAnsi="Helvetica" w:cs="Calibri"/>
          <w:sz w:val="20"/>
          <w:szCs w:val="20"/>
        </w:rPr>
        <w:t xml:space="preserve"> site for review</w:t>
      </w:r>
      <w:r w:rsidR="00C17240">
        <w:rPr>
          <w:rFonts w:ascii="Helvetica" w:hAnsi="Helvetica" w:cs="Calibri"/>
          <w:sz w:val="20"/>
          <w:szCs w:val="20"/>
        </w:rPr>
        <w:t xml:space="preserve"> by the board.</w:t>
      </w:r>
    </w:p>
    <w:p w14:paraId="35C6F58D" w14:textId="63E36AB3" w:rsidR="00E6250D" w:rsidRPr="005726FE" w:rsidRDefault="00E6250D" w:rsidP="00E6250D">
      <w:pPr>
        <w:pStyle w:val="ListParagraph"/>
        <w:numPr>
          <w:ilvl w:val="1"/>
          <w:numId w:val="9"/>
        </w:numPr>
        <w:spacing w:after="0" w:line="240" w:lineRule="auto"/>
        <w:rPr>
          <w:rFonts w:ascii="Helvetica" w:hAnsi="Helvetica" w:cs="Calibri"/>
          <w:sz w:val="20"/>
          <w:szCs w:val="20"/>
        </w:rPr>
      </w:pPr>
      <w:r w:rsidRPr="005726FE">
        <w:rPr>
          <w:rFonts w:ascii="Helvetica" w:hAnsi="Helvetica" w:cs="Calibri"/>
          <w:sz w:val="20"/>
          <w:szCs w:val="20"/>
        </w:rPr>
        <w:t>Lot 014 – reached a settlement with a conditional waiver.  Leveraged electronic voting and received 100% unanimously approval on February 23</w:t>
      </w:r>
      <w:r w:rsidRPr="005726FE">
        <w:rPr>
          <w:rFonts w:ascii="Helvetica" w:hAnsi="Helvetica" w:cs="Calibri"/>
          <w:sz w:val="20"/>
          <w:szCs w:val="20"/>
          <w:vertAlign w:val="superscript"/>
        </w:rPr>
        <w:t>rd</w:t>
      </w:r>
      <w:r w:rsidRPr="005726FE">
        <w:rPr>
          <w:rFonts w:ascii="Helvetica" w:hAnsi="Helvetica" w:cs="Calibri"/>
          <w:sz w:val="20"/>
          <w:szCs w:val="20"/>
        </w:rPr>
        <w:t>.</w:t>
      </w:r>
    </w:p>
    <w:p w14:paraId="74EA2BA6" w14:textId="0CE1064D" w:rsidR="00E6250D" w:rsidRPr="005726FE" w:rsidRDefault="00E6250D" w:rsidP="00E6250D">
      <w:pPr>
        <w:pStyle w:val="ListParagraph"/>
        <w:numPr>
          <w:ilvl w:val="1"/>
          <w:numId w:val="9"/>
        </w:numPr>
        <w:spacing w:after="0" w:line="240" w:lineRule="auto"/>
        <w:rPr>
          <w:rFonts w:ascii="Helvetica" w:hAnsi="Helvetica" w:cs="Calibri"/>
          <w:sz w:val="20"/>
          <w:szCs w:val="20"/>
        </w:rPr>
      </w:pPr>
      <w:r w:rsidRPr="005726FE">
        <w:rPr>
          <w:rFonts w:ascii="Helvetica" w:hAnsi="Helvetica" w:cs="Calibri"/>
          <w:sz w:val="20"/>
          <w:szCs w:val="20"/>
        </w:rPr>
        <w:t xml:space="preserve">CD Renewals.  </w:t>
      </w:r>
      <w:r w:rsidRPr="005726FE">
        <w:rPr>
          <w:rFonts w:ascii="Helvetica" w:hAnsi="Helvetica" w:cs="Calibri"/>
          <w:i/>
          <w:iCs/>
          <w:sz w:val="20"/>
          <w:szCs w:val="20"/>
        </w:rPr>
        <w:t>Jerry Denney made a motion giving the treasure the authority to decide on CD renewals.  Jason Lopez seconded.  None opposed.  Motion approved.</w:t>
      </w:r>
    </w:p>
    <w:p w14:paraId="02C6675C" w14:textId="77777777" w:rsidR="00E6250D" w:rsidRPr="005726FE" w:rsidRDefault="00E6250D" w:rsidP="00E6250D">
      <w:pPr>
        <w:pStyle w:val="ListParagraph"/>
        <w:numPr>
          <w:ilvl w:val="0"/>
          <w:numId w:val="9"/>
        </w:numPr>
        <w:spacing w:after="0" w:line="240" w:lineRule="auto"/>
        <w:rPr>
          <w:rFonts w:ascii="Helvetica" w:hAnsi="Helvetica" w:cs="Calibri"/>
          <w:sz w:val="20"/>
          <w:szCs w:val="20"/>
        </w:rPr>
      </w:pPr>
      <w:r w:rsidRPr="005726FE">
        <w:rPr>
          <w:rFonts w:ascii="Helvetica" w:hAnsi="Helvetica" w:cs="Calibri"/>
          <w:sz w:val="20"/>
          <w:szCs w:val="20"/>
        </w:rPr>
        <w:t>Delinquent Collection Policy Discussion</w:t>
      </w:r>
    </w:p>
    <w:p w14:paraId="1D44A794" w14:textId="6528D8F3" w:rsidR="00E6250D" w:rsidRPr="005726FE" w:rsidRDefault="00E6250D" w:rsidP="00E6250D">
      <w:pPr>
        <w:pStyle w:val="ListParagraph"/>
        <w:numPr>
          <w:ilvl w:val="1"/>
          <w:numId w:val="9"/>
        </w:numPr>
        <w:spacing w:after="0" w:line="240" w:lineRule="auto"/>
        <w:rPr>
          <w:rFonts w:ascii="Helvetica" w:hAnsi="Helvetica" w:cs="Calibri"/>
          <w:sz w:val="20"/>
          <w:szCs w:val="20"/>
        </w:rPr>
      </w:pPr>
      <w:r w:rsidRPr="005726FE">
        <w:rPr>
          <w:rFonts w:ascii="Helvetica" w:eastAsia="Times New Roman" w:hAnsi="Helvetica" w:cs="Arial"/>
          <w:color w:val="000000"/>
          <w:kern w:val="0"/>
          <w:sz w:val="20"/>
          <w:szCs w:val="20"/>
          <w14:ligatures w14:val="none"/>
        </w:rPr>
        <w:t xml:space="preserve">The board discussed a collection policy that existed since 2017.  </w:t>
      </w:r>
    </w:p>
    <w:p w14:paraId="40B7F148" w14:textId="503B7476" w:rsidR="00C17240" w:rsidRPr="00C17240" w:rsidRDefault="00E6250D" w:rsidP="00E6250D">
      <w:pPr>
        <w:pStyle w:val="ListParagraph"/>
        <w:numPr>
          <w:ilvl w:val="1"/>
          <w:numId w:val="9"/>
        </w:numPr>
        <w:spacing w:after="0" w:line="240" w:lineRule="auto"/>
        <w:rPr>
          <w:rFonts w:ascii="Helvetica" w:hAnsi="Helvetica" w:cs="Calibri"/>
          <w:sz w:val="20"/>
          <w:szCs w:val="20"/>
        </w:rPr>
      </w:pPr>
      <w:r w:rsidRPr="00F9671B">
        <w:rPr>
          <w:rFonts w:ascii="Helvetica" w:eastAsia="Times New Roman" w:hAnsi="Helvetica" w:cs="Arial"/>
          <w:color w:val="000000"/>
          <w:kern w:val="0"/>
          <w:sz w:val="20"/>
          <w:szCs w:val="20"/>
          <w14:ligatures w14:val="none"/>
        </w:rPr>
        <w:t>The group also discussed their standard collection process, which includes sending courtesy, demand, and lien notice letters before legal action is taken.</w:t>
      </w:r>
      <w:r w:rsidR="002D5A99" w:rsidRPr="005726FE">
        <w:rPr>
          <w:rFonts w:ascii="Helvetica" w:eastAsia="Times New Roman" w:hAnsi="Helvetica" w:cs="Arial"/>
          <w:color w:val="000000"/>
          <w:kern w:val="0"/>
          <w:sz w:val="20"/>
          <w:szCs w:val="20"/>
          <w14:ligatures w14:val="none"/>
        </w:rPr>
        <w:t xml:space="preserve"> This is </w:t>
      </w:r>
      <w:r w:rsidR="00C17240">
        <w:rPr>
          <w:rFonts w:ascii="Helvetica" w:eastAsia="Times New Roman" w:hAnsi="Helvetica" w:cs="Arial"/>
          <w:color w:val="000000"/>
          <w:kern w:val="0"/>
          <w:sz w:val="20"/>
          <w:szCs w:val="20"/>
          <w14:ligatures w14:val="none"/>
        </w:rPr>
        <w:t xml:space="preserve">supposed to be done by </w:t>
      </w:r>
      <w:r w:rsidR="002D5A99" w:rsidRPr="005726FE">
        <w:rPr>
          <w:rFonts w:ascii="Helvetica" w:eastAsia="Times New Roman" w:hAnsi="Helvetica" w:cs="Arial"/>
          <w:color w:val="000000"/>
          <w:kern w:val="0"/>
          <w:sz w:val="20"/>
          <w:szCs w:val="20"/>
          <w14:ligatures w14:val="none"/>
        </w:rPr>
        <w:t xml:space="preserve">Brownstone. </w:t>
      </w:r>
      <w:r w:rsidR="00C17240">
        <w:rPr>
          <w:rFonts w:ascii="Helvetica" w:eastAsia="Times New Roman" w:hAnsi="Helvetica" w:cs="Arial"/>
          <w:color w:val="000000"/>
          <w:kern w:val="0"/>
          <w:sz w:val="20"/>
          <w:szCs w:val="20"/>
          <w14:ligatures w14:val="none"/>
        </w:rPr>
        <w:t>T</w:t>
      </w:r>
      <w:r w:rsidR="00C17240" w:rsidRPr="00C17240">
        <w:rPr>
          <w:rFonts w:ascii="Helvetica" w:eastAsia="Times New Roman" w:hAnsi="Helvetica" w:cs="Arial"/>
          <w:color w:val="000000"/>
          <w:kern w:val="0"/>
          <w:sz w:val="20"/>
          <w:szCs w:val="20"/>
          <w14:ligatures w14:val="none"/>
        </w:rPr>
        <w:t>he policy states that after the third letter, the accounts are to be handed over to our legal counsel for collections.  It has become apparent that this policy has not been adhered to since sometime during 2022.</w:t>
      </w:r>
    </w:p>
    <w:p w14:paraId="713527A8" w14:textId="77777777" w:rsidR="00E6250D" w:rsidRPr="005726FE" w:rsidRDefault="00E6250D" w:rsidP="00E6250D">
      <w:pPr>
        <w:pStyle w:val="ListParagraph"/>
        <w:numPr>
          <w:ilvl w:val="1"/>
          <w:numId w:val="9"/>
        </w:numPr>
        <w:spacing w:after="0" w:line="240" w:lineRule="auto"/>
        <w:rPr>
          <w:rFonts w:ascii="Helvetica" w:hAnsi="Helvetica" w:cs="Calibri"/>
          <w:sz w:val="20"/>
          <w:szCs w:val="20"/>
        </w:rPr>
      </w:pPr>
      <w:r w:rsidRPr="005726FE">
        <w:rPr>
          <w:rFonts w:ascii="Helvetica" w:eastAsia="Times New Roman" w:hAnsi="Helvetica" w:cs="Arial"/>
          <w:color w:val="000000"/>
          <w:kern w:val="0"/>
          <w:sz w:val="20"/>
          <w:szCs w:val="20"/>
          <w14:ligatures w14:val="none"/>
        </w:rPr>
        <w:t>The board is currently deciding on legal representation before proceeding with collection actions, as they have the option to pursue lawsuits against delinquent account holders.</w:t>
      </w:r>
    </w:p>
    <w:p w14:paraId="7064F9FD" w14:textId="77777777" w:rsidR="002D5A99" w:rsidRPr="005726FE" w:rsidRDefault="002D5A99" w:rsidP="002D5A99">
      <w:pPr>
        <w:pStyle w:val="ListParagraph"/>
        <w:numPr>
          <w:ilvl w:val="1"/>
          <w:numId w:val="9"/>
        </w:numPr>
        <w:spacing w:after="0" w:line="240" w:lineRule="auto"/>
        <w:rPr>
          <w:rFonts w:ascii="Helvetica" w:hAnsi="Helvetica" w:cs="Calibri"/>
          <w:sz w:val="20"/>
          <w:szCs w:val="20"/>
        </w:rPr>
      </w:pPr>
      <w:r w:rsidRPr="005726FE">
        <w:rPr>
          <w:rFonts w:ascii="Helvetica" w:eastAsia="Times New Roman" w:hAnsi="Helvetica" w:cs="Arial"/>
          <w:color w:val="000000"/>
          <w:kern w:val="0"/>
          <w:sz w:val="20"/>
          <w:szCs w:val="20"/>
          <w14:ligatures w14:val="none"/>
        </w:rPr>
        <w:t>Gina will research other past due payments made in 2026.</w:t>
      </w:r>
    </w:p>
    <w:p w14:paraId="5E91E6DC" w14:textId="77777777" w:rsidR="002D5A99" w:rsidRPr="005726FE" w:rsidRDefault="002D5A99" w:rsidP="002D5A99">
      <w:pPr>
        <w:pStyle w:val="ListParagraph"/>
        <w:numPr>
          <w:ilvl w:val="0"/>
          <w:numId w:val="9"/>
        </w:numPr>
        <w:spacing w:after="0" w:line="240" w:lineRule="auto"/>
        <w:rPr>
          <w:rFonts w:ascii="Helvetica" w:hAnsi="Helvetica" w:cs="Calibri"/>
          <w:sz w:val="20"/>
          <w:szCs w:val="20"/>
        </w:rPr>
      </w:pPr>
      <w:r w:rsidRPr="005726FE">
        <w:rPr>
          <w:rFonts w:ascii="Helvetica" w:eastAsia="Times New Roman" w:hAnsi="Helvetica" w:cs="Arial"/>
          <w:color w:val="000000"/>
          <w:kern w:val="0"/>
          <w:sz w:val="20"/>
          <w:szCs w:val="20"/>
          <w14:ligatures w14:val="none"/>
        </w:rPr>
        <w:t>Eagle Pointe Shores Website Review</w:t>
      </w:r>
    </w:p>
    <w:p w14:paraId="467FF0A5" w14:textId="4AC0B59A" w:rsidR="00E6250D" w:rsidRPr="005726FE" w:rsidRDefault="002D5A99" w:rsidP="00E6250D">
      <w:pPr>
        <w:pStyle w:val="ListParagraph"/>
        <w:numPr>
          <w:ilvl w:val="1"/>
          <w:numId w:val="9"/>
        </w:numPr>
        <w:spacing w:after="0" w:line="240" w:lineRule="auto"/>
        <w:rPr>
          <w:rFonts w:ascii="Helvetica" w:hAnsi="Helvetica" w:cs="Calibri"/>
          <w:sz w:val="20"/>
          <w:szCs w:val="20"/>
        </w:rPr>
      </w:pPr>
      <w:r w:rsidRPr="005726FE">
        <w:rPr>
          <w:rFonts w:ascii="Helvetica" w:eastAsia="Times New Roman" w:hAnsi="Helvetica" w:cs="Arial"/>
          <w:color w:val="000000"/>
          <w:kern w:val="0"/>
          <w:sz w:val="20"/>
          <w:szCs w:val="20"/>
          <w14:ligatures w14:val="none"/>
        </w:rPr>
        <w:t>The board discussed the Eagle Pointe Shores HOA website, which costs $500 annually. Jennipher explained that while owners have access to a portal through Brownstone, the website provides valuable functionality for board communications and ARC committee meetings. The board agreed to keep the website but consider reducing the cost or improving its organization.</w:t>
      </w:r>
    </w:p>
    <w:p w14:paraId="0DCF83BA" w14:textId="311EEEED" w:rsidR="002D5A99" w:rsidRPr="005726FE" w:rsidRDefault="002D5A99" w:rsidP="002D5A99">
      <w:pPr>
        <w:pStyle w:val="ListParagraph"/>
        <w:numPr>
          <w:ilvl w:val="0"/>
          <w:numId w:val="9"/>
        </w:numPr>
        <w:spacing w:after="0" w:line="240" w:lineRule="auto"/>
        <w:rPr>
          <w:rFonts w:ascii="Helvetica" w:eastAsia="Times New Roman" w:hAnsi="Helvetica" w:cs="Arial"/>
          <w:color w:val="000000"/>
          <w:kern w:val="0"/>
          <w:sz w:val="20"/>
          <w:szCs w:val="20"/>
          <w14:ligatures w14:val="none"/>
        </w:rPr>
      </w:pPr>
      <w:r w:rsidRPr="005726FE">
        <w:rPr>
          <w:rFonts w:ascii="Helvetica" w:eastAsia="Times New Roman" w:hAnsi="Helvetica" w:cs="Arial"/>
          <w:color w:val="000000"/>
          <w:kern w:val="0"/>
          <w:sz w:val="20"/>
          <w:szCs w:val="20"/>
          <w14:ligatures w14:val="none"/>
        </w:rPr>
        <w:lastRenderedPageBreak/>
        <w:t xml:space="preserve">Site Visit and </w:t>
      </w:r>
      <w:r w:rsidR="00412392" w:rsidRPr="005726FE">
        <w:rPr>
          <w:rFonts w:ascii="Helvetica" w:eastAsia="Times New Roman" w:hAnsi="Helvetica" w:cs="Arial"/>
          <w:color w:val="000000"/>
          <w:kern w:val="0"/>
          <w:sz w:val="20"/>
          <w:szCs w:val="20"/>
          <w14:ligatures w14:val="none"/>
        </w:rPr>
        <w:t>Reserve Study</w:t>
      </w:r>
    </w:p>
    <w:p w14:paraId="12AEDA02" w14:textId="3FE7A8F0" w:rsidR="00136548" w:rsidRPr="005726FE" w:rsidRDefault="002D5A99" w:rsidP="002D5A99">
      <w:pPr>
        <w:pStyle w:val="ListParagraph"/>
        <w:numPr>
          <w:ilvl w:val="1"/>
          <w:numId w:val="9"/>
        </w:numPr>
        <w:spacing w:after="0" w:line="240" w:lineRule="auto"/>
        <w:rPr>
          <w:rFonts w:ascii="Helvetica" w:eastAsia="Times New Roman" w:hAnsi="Helvetica" w:cs="Arial"/>
          <w:color w:val="000000"/>
          <w:kern w:val="0"/>
          <w:sz w:val="20"/>
          <w:szCs w:val="20"/>
          <w14:ligatures w14:val="none"/>
        </w:rPr>
      </w:pPr>
      <w:r w:rsidRPr="005726FE">
        <w:rPr>
          <w:rFonts w:ascii="Helvetica" w:eastAsia="Times New Roman" w:hAnsi="Helvetica" w:cs="Arial"/>
          <w:color w:val="000000"/>
          <w:kern w:val="0"/>
          <w:sz w:val="20"/>
          <w:szCs w:val="20"/>
          <w14:ligatures w14:val="none"/>
        </w:rPr>
        <w:t>Jason reported ongoing efforts to coordinate a site visit with Marcel regarding their signed contract, aiming to complete this within the next couple of weeks. The board discussed the need to provide guidance on what elements should be included in the reserve study, with Jason suggesting they review and potentially modify items from the previous study.</w:t>
      </w:r>
    </w:p>
    <w:p w14:paraId="3B0F54E1" w14:textId="2E2D979B" w:rsidR="001D00A7" w:rsidRPr="005726FE" w:rsidRDefault="001D00A7" w:rsidP="002D5A99">
      <w:pPr>
        <w:pStyle w:val="ListParagraph"/>
        <w:numPr>
          <w:ilvl w:val="1"/>
          <w:numId w:val="9"/>
        </w:numPr>
        <w:spacing w:after="0" w:line="240" w:lineRule="auto"/>
        <w:rPr>
          <w:rFonts w:ascii="Helvetica" w:eastAsia="Times New Roman" w:hAnsi="Helvetica" w:cs="Arial"/>
          <w:color w:val="000000"/>
          <w:kern w:val="0"/>
          <w:sz w:val="20"/>
          <w:szCs w:val="20"/>
          <w14:ligatures w14:val="none"/>
        </w:rPr>
      </w:pPr>
      <w:r w:rsidRPr="005726FE">
        <w:rPr>
          <w:rFonts w:ascii="Helvetica" w:eastAsia="Times New Roman" w:hAnsi="Helvetica" w:cs="Arial"/>
          <w:color w:val="000000"/>
          <w:kern w:val="0"/>
          <w:sz w:val="20"/>
          <w:szCs w:val="20"/>
          <w14:ligatures w14:val="none"/>
        </w:rPr>
        <w:t>Jason to work with Marcel to provide a few options for the on-site visit allowing for more HOA members to participate if possible.</w:t>
      </w:r>
    </w:p>
    <w:p w14:paraId="179F3889" w14:textId="7672FF8B" w:rsidR="006749A7" w:rsidRPr="005726FE" w:rsidRDefault="00C00530" w:rsidP="008F70E5">
      <w:pPr>
        <w:pStyle w:val="ListParagraph"/>
        <w:numPr>
          <w:ilvl w:val="0"/>
          <w:numId w:val="9"/>
        </w:numPr>
        <w:spacing w:after="0" w:line="240" w:lineRule="auto"/>
        <w:rPr>
          <w:rFonts w:ascii="Helvetica" w:hAnsi="Helvetica" w:cs="Calibri"/>
          <w:sz w:val="20"/>
          <w:szCs w:val="20"/>
        </w:rPr>
      </w:pPr>
      <w:r w:rsidRPr="005726FE">
        <w:rPr>
          <w:rFonts w:ascii="Helvetica" w:hAnsi="Helvetica" w:cs="Calibri"/>
          <w:sz w:val="20"/>
          <w:szCs w:val="20"/>
        </w:rPr>
        <w:t>Architecture Review Committee</w:t>
      </w:r>
    </w:p>
    <w:p w14:paraId="1BBB16FC" w14:textId="77777777" w:rsidR="00136548" w:rsidRPr="005726FE" w:rsidRDefault="00136548" w:rsidP="00136548">
      <w:pPr>
        <w:pStyle w:val="ListParagraph"/>
        <w:numPr>
          <w:ilvl w:val="1"/>
          <w:numId w:val="9"/>
        </w:numPr>
        <w:spacing w:after="0" w:line="240" w:lineRule="auto"/>
        <w:rPr>
          <w:rFonts w:ascii="Helvetica" w:hAnsi="Helvetica" w:cs="Calibri"/>
          <w:sz w:val="20"/>
          <w:szCs w:val="20"/>
        </w:rPr>
      </w:pPr>
      <w:r w:rsidRPr="005726FE">
        <w:rPr>
          <w:rFonts w:ascii="Helvetica" w:hAnsi="Helvetica" w:cs="Calibri"/>
          <w:sz w:val="20"/>
          <w:szCs w:val="20"/>
        </w:rPr>
        <w:t xml:space="preserve">ARC members: Suzanne Furtado, Macklin Smith, Mike Figler, Mike Rogan, David Kloman </w:t>
      </w:r>
    </w:p>
    <w:p w14:paraId="00B2B8E5" w14:textId="238A1CCB" w:rsidR="002D5A99" w:rsidRPr="005726FE" w:rsidRDefault="002D5A99" w:rsidP="009378A2">
      <w:pPr>
        <w:pStyle w:val="ListParagraph"/>
        <w:numPr>
          <w:ilvl w:val="1"/>
          <w:numId w:val="9"/>
        </w:numPr>
        <w:spacing w:after="0" w:line="240" w:lineRule="auto"/>
        <w:rPr>
          <w:rFonts w:ascii="Helvetica" w:hAnsi="Helvetica" w:cs="Calibri"/>
          <w:sz w:val="20"/>
          <w:szCs w:val="20"/>
        </w:rPr>
      </w:pPr>
      <w:r w:rsidRPr="005726FE">
        <w:rPr>
          <w:rFonts w:ascii="Helvetica" w:hAnsi="Helvetica" w:cs="Calibri"/>
          <w:sz w:val="20"/>
          <w:szCs w:val="20"/>
        </w:rPr>
        <w:t>Lot 79 application received and approved (initial conditional approval received February but final approval received on 3/4/26.  All documentation related to the application is posted on the Eagle Point Shores website.</w:t>
      </w:r>
    </w:p>
    <w:p w14:paraId="24CE605A" w14:textId="0955EB22" w:rsidR="002D5A99" w:rsidRPr="005726FE" w:rsidRDefault="002D5A99" w:rsidP="009378A2">
      <w:pPr>
        <w:pStyle w:val="ListParagraph"/>
        <w:numPr>
          <w:ilvl w:val="1"/>
          <w:numId w:val="9"/>
        </w:numPr>
        <w:spacing w:after="0" w:line="240" w:lineRule="auto"/>
        <w:rPr>
          <w:rFonts w:ascii="Helvetica" w:hAnsi="Helvetica" w:cs="Calibri"/>
          <w:sz w:val="20"/>
          <w:szCs w:val="20"/>
        </w:rPr>
      </w:pPr>
      <w:r w:rsidRPr="005726FE">
        <w:rPr>
          <w:rFonts w:ascii="Helvetica" w:hAnsi="Helvetica" w:cs="Calibri"/>
          <w:sz w:val="20"/>
          <w:szCs w:val="20"/>
        </w:rPr>
        <w:t>No other applications have been received.</w:t>
      </w:r>
    </w:p>
    <w:p w14:paraId="771B8020" w14:textId="0F38B3EB" w:rsidR="002D5A99" w:rsidRPr="005726FE" w:rsidRDefault="002D5A99" w:rsidP="002D5A99">
      <w:pPr>
        <w:pStyle w:val="ListParagraph"/>
        <w:numPr>
          <w:ilvl w:val="1"/>
          <w:numId w:val="9"/>
        </w:numPr>
        <w:spacing w:after="0" w:line="240" w:lineRule="auto"/>
        <w:rPr>
          <w:rFonts w:ascii="Helvetica" w:hAnsi="Helvetica" w:cs="Calibri"/>
          <w:sz w:val="20"/>
          <w:szCs w:val="20"/>
        </w:rPr>
      </w:pPr>
      <w:r w:rsidRPr="005726FE">
        <w:rPr>
          <w:rFonts w:ascii="Helvetica" w:hAnsi="Helvetica" w:cs="Calibri"/>
          <w:sz w:val="20"/>
          <w:szCs w:val="20"/>
        </w:rPr>
        <w:t>Next scheduled meeting Wednesday May 6, 2026, 17:30.</w:t>
      </w:r>
    </w:p>
    <w:p w14:paraId="1BE8E13C" w14:textId="2D1014E2" w:rsidR="002D5A99" w:rsidRPr="005726FE" w:rsidRDefault="002D5A99" w:rsidP="002D5A99">
      <w:pPr>
        <w:pStyle w:val="ListParagraph"/>
        <w:numPr>
          <w:ilvl w:val="0"/>
          <w:numId w:val="9"/>
        </w:numPr>
        <w:spacing w:after="0" w:line="240" w:lineRule="auto"/>
        <w:rPr>
          <w:rFonts w:ascii="Helvetica" w:hAnsi="Helvetica" w:cs="Calibri"/>
          <w:sz w:val="20"/>
          <w:szCs w:val="20"/>
        </w:rPr>
      </w:pPr>
      <w:r w:rsidRPr="005726FE">
        <w:rPr>
          <w:rFonts w:ascii="Helvetica" w:hAnsi="Helvetica" w:cs="Calibri"/>
          <w:sz w:val="20"/>
          <w:szCs w:val="20"/>
        </w:rPr>
        <w:t>Construction Compliance and Safety Controls.</w:t>
      </w:r>
    </w:p>
    <w:p w14:paraId="02C64E90" w14:textId="77777777" w:rsidR="001D00A7" w:rsidRPr="005726FE" w:rsidRDefault="002D5A99" w:rsidP="001D00A7">
      <w:pPr>
        <w:pStyle w:val="ListParagraph"/>
        <w:numPr>
          <w:ilvl w:val="1"/>
          <w:numId w:val="9"/>
        </w:numPr>
        <w:spacing w:after="0" w:line="240" w:lineRule="auto"/>
        <w:rPr>
          <w:rFonts w:ascii="Helvetica" w:hAnsi="Helvetica" w:cs="Calibri"/>
          <w:sz w:val="20"/>
          <w:szCs w:val="20"/>
        </w:rPr>
      </w:pPr>
      <w:r w:rsidRPr="00F9671B">
        <w:rPr>
          <w:rFonts w:ascii="Helvetica" w:eastAsia="Times New Roman" w:hAnsi="Helvetica" w:cs="Arial"/>
          <w:color w:val="000000"/>
          <w:kern w:val="0"/>
          <w:sz w:val="20"/>
          <w:szCs w:val="20"/>
          <w14:ligatures w14:val="none"/>
        </w:rPr>
        <w:t>Gina emphasized the importance of contractors adhering to E&amp;S controls, including proper silt fencing installation and road cleanup measures, to prevent environmental issues and maintain property drainage.</w:t>
      </w:r>
    </w:p>
    <w:p w14:paraId="0F4B4778" w14:textId="77777777" w:rsidR="001D00A7" w:rsidRPr="005726FE" w:rsidRDefault="001D00A7" w:rsidP="001D00A7">
      <w:pPr>
        <w:pStyle w:val="ListParagraph"/>
        <w:numPr>
          <w:ilvl w:val="1"/>
          <w:numId w:val="9"/>
        </w:numPr>
        <w:spacing w:after="0" w:line="240" w:lineRule="auto"/>
        <w:rPr>
          <w:rFonts w:ascii="Helvetica" w:eastAsia="Times New Roman" w:hAnsi="Helvetica" w:cs="Arial"/>
          <w:color w:val="000000"/>
          <w:kern w:val="0"/>
          <w:sz w:val="20"/>
          <w:szCs w:val="20"/>
          <w14:ligatures w14:val="none"/>
        </w:rPr>
      </w:pPr>
      <w:r w:rsidRPr="005726FE">
        <w:rPr>
          <w:rFonts w:ascii="Helvetica" w:eastAsia="Times New Roman" w:hAnsi="Helvetica" w:cs="Arial"/>
          <w:color w:val="000000"/>
          <w:kern w:val="0"/>
          <w:sz w:val="20"/>
          <w:szCs w:val="20"/>
          <w14:ligatures w14:val="none"/>
        </w:rPr>
        <w:t xml:space="preserve">The meeting focused on construction management issues in the community, particularly regarding contractor compliance with environmental and safety controls. </w:t>
      </w:r>
    </w:p>
    <w:p w14:paraId="5CC2EFDA" w14:textId="1E65C9C2" w:rsidR="001D00A7" w:rsidRPr="005726FE" w:rsidRDefault="001D00A7" w:rsidP="001D00A7">
      <w:pPr>
        <w:pStyle w:val="ListParagraph"/>
        <w:numPr>
          <w:ilvl w:val="1"/>
          <w:numId w:val="9"/>
        </w:numPr>
        <w:spacing w:after="0" w:line="240" w:lineRule="auto"/>
        <w:rPr>
          <w:rFonts w:ascii="Helvetica" w:eastAsia="Times New Roman" w:hAnsi="Helvetica" w:cs="Arial"/>
          <w:color w:val="000000"/>
          <w:kern w:val="0"/>
          <w:sz w:val="20"/>
          <w:szCs w:val="20"/>
          <w14:ligatures w14:val="none"/>
        </w:rPr>
      </w:pPr>
      <w:r w:rsidRPr="005726FE">
        <w:rPr>
          <w:rFonts w:ascii="Helvetica" w:eastAsia="Times New Roman" w:hAnsi="Helvetica" w:cs="Arial"/>
          <w:color w:val="000000"/>
          <w:kern w:val="0"/>
          <w:sz w:val="20"/>
          <w:szCs w:val="20"/>
          <w14:ligatures w14:val="none"/>
        </w:rPr>
        <w:t>Suzanne noted that current application documents lack clear language about owner responsibility for contractor adherence to E&amp;S controls, and the group discussed the need for better complaint mechanisms and enforcement methods. ARC agreed to review existing documents for additional guidelines regarding seeding and strawing disturbed areas.</w:t>
      </w:r>
    </w:p>
    <w:p w14:paraId="4CF001C7" w14:textId="77777777" w:rsidR="001D00A7" w:rsidRPr="005726FE" w:rsidRDefault="001D00A7" w:rsidP="001D00A7">
      <w:pPr>
        <w:pStyle w:val="ListParagraph"/>
        <w:numPr>
          <w:ilvl w:val="1"/>
          <w:numId w:val="9"/>
        </w:numPr>
        <w:spacing w:after="0" w:line="240" w:lineRule="auto"/>
        <w:rPr>
          <w:rFonts w:ascii="Helvetica" w:eastAsia="Times New Roman" w:hAnsi="Helvetica" w:cs="Arial"/>
          <w:color w:val="000000"/>
          <w:kern w:val="0"/>
          <w:sz w:val="20"/>
          <w:szCs w:val="20"/>
          <w14:ligatures w14:val="none"/>
        </w:rPr>
      </w:pPr>
      <w:r w:rsidRPr="005726FE">
        <w:rPr>
          <w:rFonts w:ascii="Helvetica" w:eastAsia="Times New Roman" w:hAnsi="Helvetica" w:cs="Arial"/>
          <w:color w:val="000000"/>
          <w:kern w:val="0"/>
          <w:sz w:val="20"/>
          <w:szCs w:val="20"/>
          <w14:ligatures w14:val="none"/>
        </w:rPr>
        <w:t xml:space="preserve">The discussion also covered concerns about road damage caused by heavy equipment and off-site property disturbances during construction. </w:t>
      </w:r>
    </w:p>
    <w:p w14:paraId="7CDD0E49" w14:textId="28E89DA6" w:rsidR="00136548" w:rsidRPr="005726FE" w:rsidRDefault="001D00A7" w:rsidP="005726FE">
      <w:pPr>
        <w:pStyle w:val="ListParagraph"/>
        <w:numPr>
          <w:ilvl w:val="1"/>
          <w:numId w:val="9"/>
        </w:numPr>
        <w:spacing w:after="0" w:line="240" w:lineRule="auto"/>
        <w:rPr>
          <w:rFonts w:ascii="Helvetica" w:eastAsia="Times New Roman" w:hAnsi="Helvetica" w:cs="Arial"/>
          <w:color w:val="000000"/>
          <w:kern w:val="0"/>
          <w:sz w:val="20"/>
          <w:szCs w:val="20"/>
          <w14:ligatures w14:val="none"/>
        </w:rPr>
      </w:pPr>
      <w:r w:rsidRPr="005726FE">
        <w:rPr>
          <w:rFonts w:ascii="Helvetica" w:eastAsia="Times New Roman" w:hAnsi="Helvetica" w:cs="Arial"/>
          <w:color w:val="000000"/>
          <w:kern w:val="0"/>
          <w:sz w:val="20"/>
          <w:szCs w:val="20"/>
          <w14:ligatures w14:val="none"/>
        </w:rPr>
        <w:t>Carole suggested tying construction deposits to compliance requirements</w:t>
      </w:r>
    </w:p>
    <w:p w14:paraId="63F3C853" w14:textId="77777777" w:rsidR="005726FE" w:rsidRPr="005726FE" w:rsidRDefault="005726FE" w:rsidP="005726FE">
      <w:pPr>
        <w:pStyle w:val="ListParagraph"/>
        <w:numPr>
          <w:ilvl w:val="0"/>
          <w:numId w:val="9"/>
        </w:numPr>
        <w:spacing w:after="0" w:line="240" w:lineRule="auto"/>
        <w:rPr>
          <w:rFonts w:ascii="Helvetica" w:hAnsi="Helvetica" w:cs="Calibri"/>
          <w:sz w:val="20"/>
          <w:szCs w:val="20"/>
        </w:rPr>
      </w:pPr>
      <w:r w:rsidRPr="005726FE">
        <w:rPr>
          <w:rFonts w:ascii="Helvetica" w:eastAsia="Times New Roman" w:hAnsi="Helvetica" w:cs="Arial"/>
          <w:color w:val="000000"/>
          <w:kern w:val="0"/>
          <w:sz w:val="20"/>
          <w:szCs w:val="20"/>
          <w14:ligatures w14:val="none"/>
        </w:rPr>
        <w:t>Legal Representation</w:t>
      </w:r>
    </w:p>
    <w:p w14:paraId="662DB68F" w14:textId="44FDDDF3" w:rsidR="005726FE" w:rsidRPr="005726FE" w:rsidRDefault="005726FE" w:rsidP="005726FE">
      <w:pPr>
        <w:pStyle w:val="ListParagraph"/>
        <w:numPr>
          <w:ilvl w:val="1"/>
          <w:numId w:val="9"/>
        </w:numPr>
        <w:spacing w:after="0" w:line="240" w:lineRule="auto"/>
        <w:rPr>
          <w:rFonts w:ascii="Helvetica" w:hAnsi="Helvetica" w:cs="Calibri"/>
          <w:sz w:val="20"/>
          <w:szCs w:val="20"/>
        </w:rPr>
      </w:pPr>
      <w:r w:rsidRPr="005726FE">
        <w:rPr>
          <w:rFonts w:ascii="Helvetica" w:eastAsia="Times New Roman" w:hAnsi="Helvetica" w:cs="Arial"/>
          <w:color w:val="000000"/>
          <w:kern w:val="0"/>
          <w:sz w:val="20"/>
          <w:szCs w:val="20"/>
          <w14:ligatures w14:val="none"/>
        </w:rPr>
        <w:t xml:space="preserve">The group agreed to explore the possibility of keeping Chadwick Washington by inquiring about a new representative to replace the retiring Steve, with Gina tasked to contact a different partner at the firm to gather this information. </w:t>
      </w:r>
    </w:p>
    <w:p w14:paraId="52DFD342" w14:textId="2782CC61" w:rsidR="005726FE" w:rsidRPr="005726FE" w:rsidRDefault="005726FE" w:rsidP="005726FE">
      <w:pPr>
        <w:pStyle w:val="ListParagraph"/>
        <w:numPr>
          <w:ilvl w:val="1"/>
          <w:numId w:val="9"/>
        </w:numPr>
        <w:spacing w:after="0" w:line="240" w:lineRule="auto"/>
        <w:rPr>
          <w:rFonts w:ascii="Helvetica" w:hAnsi="Helvetica" w:cs="Calibri"/>
          <w:sz w:val="20"/>
          <w:szCs w:val="20"/>
        </w:rPr>
      </w:pPr>
      <w:r w:rsidRPr="005726FE">
        <w:rPr>
          <w:rFonts w:ascii="Helvetica" w:eastAsia="Times New Roman" w:hAnsi="Helvetica" w:cs="Arial"/>
          <w:color w:val="000000"/>
          <w:kern w:val="0"/>
          <w:sz w:val="20"/>
          <w:szCs w:val="20"/>
          <w14:ligatures w14:val="none"/>
        </w:rPr>
        <w:t>The board decided to schedule a follow-up meeting in approximately one month to make</w:t>
      </w:r>
      <w:r>
        <w:rPr>
          <w:rFonts w:ascii="Helvetica" w:eastAsia="Times New Roman" w:hAnsi="Helvetica" w:cs="Arial"/>
          <w:color w:val="000000"/>
          <w:kern w:val="0"/>
          <w:sz w:val="20"/>
          <w:szCs w:val="20"/>
          <w14:ligatures w14:val="none"/>
        </w:rPr>
        <w:t xml:space="preserve"> </w:t>
      </w:r>
      <w:r w:rsidRPr="005726FE">
        <w:rPr>
          <w:rFonts w:ascii="Helvetica" w:eastAsia="Times New Roman" w:hAnsi="Helvetica" w:cs="Arial"/>
          <w:color w:val="000000"/>
          <w:kern w:val="0"/>
          <w:sz w:val="20"/>
          <w:szCs w:val="20"/>
          <w14:ligatures w14:val="none"/>
        </w:rPr>
        <w:t>a final decision on the collections service provider.</w:t>
      </w:r>
    </w:p>
    <w:p w14:paraId="380CE826" w14:textId="18F4C9F3" w:rsidR="005726FE" w:rsidRPr="005726FE" w:rsidRDefault="005726FE" w:rsidP="005726FE">
      <w:pPr>
        <w:pStyle w:val="ListParagraph"/>
        <w:numPr>
          <w:ilvl w:val="0"/>
          <w:numId w:val="9"/>
        </w:numPr>
        <w:spacing w:after="0" w:line="240" w:lineRule="auto"/>
        <w:rPr>
          <w:rFonts w:ascii="Helvetica" w:hAnsi="Helvetica" w:cs="Calibri"/>
          <w:sz w:val="20"/>
          <w:szCs w:val="20"/>
        </w:rPr>
      </w:pPr>
      <w:r w:rsidRPr="005726FE">
        <w:rPr>
          <w:rFonts w:ascii="Helvetica" w:hAnsi="Helvetica" w:cs="Calibri"/>
          <w:sz w:val="20"/>
          <w:szCs w:val="20"/>
        </w:rPr>
        <w:t>Management Company Services</w:t>
      </w:r>
    </w:p>
    <w:p w14:paraId="121EE729" w14:textId="13129155" w:rsidR="005726FE" w:rsidRPr="005726FE" w:rsidRDefault="005726FE" w:rsidP="005726FE">
      <w:pPr>
        <w:pStyle w:val="ListParagraph"/>
        <w:numPr>
          <w:ilvl w:val="1"/>
          <w:numId w:val="9"/>
        </w:numPr>
        <w:spacing w:after="0" w:line="240" w:lineRule="auto"/>
        <w:rPr>
          <w:rFonts w:ascii="Helvetica" w:hAnsi="Helvetica" w:cs="Calibri"/>
          <w:sz w:val="20"/>
          <w:szCs w:val="20"/>
        </w:rPr>
      </w:pPr>
      <w:r w:rsidRPr="005726FE">
        <w:rPr>
          <w:rFonts w:ascii="Helvetica" w:hAnsi="Helvetica" w:cs="Calibri"/>
          <w:sz w:val="20"/>
          <w:szCs w:val="20"/>
        </w:rPr>
        <w:t>Carole provided the final RFP</w:t>
      </w:r>
    </w:p>
    <w:p w14:paraId="01E1AC15" w14:textId="1DD94AF7" w:rsidR="005726FE" w:rsidRPr="005726FE" w:rsidRDefault="005726FE" w:rsidP="005726FE">
      <w:pPr>
        <w:pStyle w:val="ListParagraph"/>
        <w:numPr>
          <w:ilvl w:val="1"/>
          <w:numId w:val="9"/>
        </w:numPr>
        <w:spacing w:after="0" w:line="240" w:lineRule="auto"/>
        <w:rPr>
          <w:rFonts w:ascii="Helvetica" w:hAnsi="Helvetica" w:cs="Calibri"/>
          <w:i/>
          <w:iCs/>
          <w:sz w:val="20"/>
          <w:szCs w:val="20"/>
        </w:rPr>
      </w:pPr>
      <w:r w:rsidRPr="005726FE">
        <w:rPr>
          <w:rFonts w:ascii="Helvetica" w:hAnsi="Helvetica" w:cs="Calibri"/>
          <w:i/>
          <w:iCs/>
          <w:sz w:val="20"/>
          <w:szCs w:val="20"/>
        </w:rPr>
        <w:t xml:space="preserve">Suzanne </w:t>
      </w:r>
      <w:r>
        <w:rPr>
          <w:rFonts w:ascii="Helvetica" w:hAnsi="Helvetica" w:cs="Calibri"/>
          <w:i/>
          <w:iCs/>
          <w:sz w:val="20"/>
          <w:szCs w:val="20"/>
        </w:rPr>
        <w:t xml:space="preserve">Furtado </w:t>
      </w:r>
      <w:r w:rsidRPr="005726FE">
        <w:rPr>
          <w:rFonts w:ascii="Helvetica" w:hAnsi="Helvetica" w:cs="Calibri"/>
          <w:i/>
          <w:iCs/>
          <w:sz w:val="20"/>
          <w:szCs w:val="20"/>
        </w:rPr>
        <w:t>made a motion to move forward with sending the RFP to multiple management companies.  Jerry</w:t>
      </w:r>
      <w:r>
        <w:rPr>
          <w:rFonts w:ascii="Helvetica" w:hAnsi="Helvetica" w:cs="Calibri"/>
          <w:i/>
          <w:iCs/>
          <w:sz w:val="20"/>
          <w:szCs w:val="20"/>
        </w:rPr>
        <w:t xml:space="preserve"> Denney</w:t>
      </w:r>
      <w:r w:rsidRPr="005726FE">
        <w:rPr>
          <w:rFonts w:ascii="Helvetica" w:hAnsi="Helvetica" w:cs="Calibri"/>
          <w:i/>
          <w:iCs/>
          <w:sz w:val="20"/>
          <w:szCs w:val="20"/>
        </w:rPr>
        <w:t xml:space="preserve"> seconded.  None opposed.  Motion approved.</w:t>
      </w:r>
    </w:p>
    <w:p w14:paraId="41AFA5D5" w14:textId="77777777" w:rsidR="005726FE" w:rsidRPr="005726FE" w:rsidRDefault="005726FE" w:rsidP="005726FE">
      <w:pPr>
        <w:pStyle w:val="ListParagraph"/>
        <w:numPr>
          <w:ilvl w:val="0"/>
          <w:numId w:val="11"/>
        </w:numPr>
        <w:spacing w:after="0" w:line="240" w:lineRule="auto"/>
        <w:rPr>
          <w:rFonts w:ascii="Helvetica" w:hAnsi="Helvetica" w:cs="Calibri"/>
          <w:sz w:val="20"/>
          <w:szCs w:val="20"/>
        </w:rPr>
      </w:pPr>
      <w:r w:rsidRPr="005726FE">
        <w:rPr>
          <w:rFonts w:ascii="Helvetica" w:hAnsi="Helvetica" w:cs="Calibri"/>
          <w:sz w:val="20"/>
          <w:szCs w:val="20"/>
        </w:rPr>
        <w:t>Civil Engineering</w:t>
      </w:r>
    </w:p>
    <w:p w14:paraId="048338AF" w14:textId="77777777" w:rsidR="005726FE" w:rsidRPr="005726FE" w:rsidRDefault="005726FE" w:rsidP="005726FE">
      <w:pPr>
        <w:pStyle w:val="ListParagraph"/>
        <w:numPr>
          <w:ilvl w:val="1"/>
          <w:numId w:val="9"/>
        </w:numPr>
        <w:spacing w:after="0" w:line="240" w:lineRule="auto"/>
        <w:rPr>
          <w:rFonts w:ascii="Helvetica" w:hAnsi="Helvetica" w:cs="Calibri"/>
          <w:sz w:val="20"/>
          <w:szCs w:val="20"/>
        </w:rPr>
      </w:pPr>
      <w:r w:rsidRPr="005726FE">
        <w:rPr>
          <w:rFonts w:ascii="Helvetica" w:hAnsi="Helvetica" w:cs="Calibri"/>
          <w:sz w:val="20"/>
          <w:szCs w:val="20"/>
        </w:rPr>
        <w:t xml:space="preserve">Mike Figler met with the civil engineer.  They identified five key areas with severe erosion affecting approximately 11,000 linear feet of roadway.  Mike explained that engineering estimates for the work, including riprap replacement, could cost $100-$200 per ton, requiring about 350 dump trucks. </w:t>
      </w:r>
    </w:p>
    <w:p w14:paraId="7DD494F1" w14:textId="77777777" w:rsidR="005726FE" w:rsidRPr="005726FE" w:rsidRDefault="005726FE" w:rsidP="005726FE">
      <w:pPr>
        <w:pStyle w:val="ListParagraph"/>
        <w:numPr>
          <w:ilvl w:val="1"/>
          <w:numId w:val="9"/>
        </w:numPr>
        <w:spacing w:after="0" w:line="240" w:lineRule="auto"/>
        <w:rPr>
          <w:rFonts w:ascii="Helvetica" w:hAnsi="Helvetica" w:cs="Calibri"/>
          <w:sz w:val="20"/>
          <w:szCs w:val="20"/>
        </w:rPr>
      </w:pPr>
      <w:r w:rsidRPr="005726FE">
        <w:rPr>
          <w:rFonts w:ascii="Helvetica" w:hAnsi="Helvetica" w:cs="Calibri"/>
          <w:sz w:val="20"/>
          <w:szCs w:val="20"/>
        </w:rPr>
        <w:t>Carole suggested they survey the entire area to understand the total impacted areas and potentially to do in a phased approach.’</w:t>
      </w:r>
    </w:p>
    <w:p w14:paraId="73554EAB" w14:textId="64E19269" w:rsidR="005726FE" w:rsidRPr="005726FE" w:rsidRDefault="005726FE" w:rsidP="005726FE">
      <w:pPr>
        <w:pStyle w:val="ListParagraph"/>
        <w:numPr>
          <w:ilvl w:val="1"/>
          <w:numId w:val="9"/>
        </w:numPr>
        <w:spacing w:after="0" w:line="240" w:lineRule="auto"/>
        <w:rPr>
          <w:rFonts w:ascii="Helvetica" w:hAnsi="Helvetica" w:cs="Calibri"/>
          <w:sz w:val="20"/>
          <w:szCs w:val="20"/>
        </w:rPr>
      </w:pPr>
      <w:r w:rsidRPr="005726FE">
        <w:rPr>
          <w:rFonts w:ascii="Helvetica" w:hAnsi="Helvetica" w:cs="Calibri"/>
          <w:sz w:val="20"/>
          <w:szCs w:val="20"/>
        </w:rPr>
        <w:t xml:space="preserve">Carole and </w:t>
      </w:r>
      <w:r>
        <w:rPr>
          <w:rFonts w:ascii="Helvetica" w:hAnsi="Helvetica" w:cs="Calibri"/>
          <w:sz w:val="20"/>
          <w:szCs w:val="20"/>
        </w:rPr>
        <w:t>Jerry</w:t>
      </w:r>
      <w:r w:rsidRPr="005726FE">
        <w:rPr>
          <w:rFonts w:ascii="Helvetica" w:hAnsi="Helvetica" w:cs="Calibri"/>
          <w:sz w:val="20"/>
          <w:szCs w:val="20"/>
        </w:rPr>
        <w:t xml:space="preserve"> suggested obtaining additional engineering proposals, potentially including Acres of Virginia, which originally designed the subdivision, to assess the entire community and develop a phased approach. </w:t>
      </w:r>
    </w:p>
    <w:p w14:paraId="06916B27" w14:textId="20074FBF" w:rsidR="005726FE" w:rsidRPr="005726FE" w:rsidRDefault="005726FE" w:rsidP="005726FE">
      <w:pPr>
        <w:pStyle w:val="ListParagraph"/>
        <w:numPr>
          <w:ilvl w:val="1"/>
          <w:numId w:val="9"/>
        </w:numPr>
        <w:spacing w:after="0" w:line="240" w:lineRule="auto"/>
        <w:rPr>
          <w:rFonts w:ascii="Helvetica" w:hAnsi="Helvetica" w:cs="Calibri"/>
          <w:sz w:val="20"/>
          <w:szCs w:val="20"/>
        </w:rPr>
      </w:pPr>
      <w:r w:rsidRPr="005726FE">
        <w:rPr>
          <w:rFonts w:ascii="Helvetica" w:hAnsi="Helvetica" w:cs="Calibri"/>
          <w:sz w:val="20"/>
          <w:szCs w:val="20"/>
        </w:rPr>
        <w:t>The group agreed to pursue multiple engineering companies for proposals before proceeding with the erosion control work.</w:t>
      </w:r>
    </w:p>
    <w:p w14:paraId="2F5663DC" w14:textId="283B7C9B" w:rsidR="005726FE" w:rsidRPr="005726FE" w:rsidRDefault="005726FE" w:rsidP="005726FE">
      <w:pPr>
        <w:pStyle w:val="ListParagraph"/>
        <w:numPr>
          <w:ilvl w:val="0"/>
          <w:numId w:val="9"/>
        </w:numPr>
        <w:spacing w:after="0" w:line="240" w:lineRule="auto"/>
        <w:rPr>
          <w:rFonts w:ascii="Helvetica" w:hAnsi="Helvetica" w:cs="Calibri"/>
          <w:sz w:val="20"/>
          <w:szCs w:val="20"/>
        </w:rPr>
      </w:pPr>
      <w:r w:rsidRPr="005726FE">
        <w:rPr>
          <w:rFonts w:ascii="Helvetica" w:hAnsi="Helvetica" w:cs="Calibri"/>
          <w:sz w:val="20"/>
          <w:szCs w:val="20"/>
        </w:rPr>
        <w:t>Gate Maintenance</w:t>
      </w:r>
    </w:p>
    <w:p w14:paraId="7A021DB5" w14:textId="77777777" w:rsidR="005726FE" w:rsidRPr="005726FE" w:rsidRDefault="005726FE" w:rsidP="005726FE">
      <w:pPr>
        <w:pStyle w:val="ListParagraph"/>
        <w:numPr>
          <w:ilvl w:val="1"/>
          <w:numId w:val="9"/>
        </w:numPr>
        <w:spacing w:after="0" w:line="240" w:lineRule="auto"/>
        <w:rPr>
          <w:rFonts w:ascii="Helvetica" w:hAnsi="Helvetica" w:cs="Calibri"/>
          <w:sz w:val="20"/>
          <w:szCs w:val="20"/>
        </w:rPr>
      </w:pPr>
      <w:r w:rsidRPr="005726FE">
        <w:rPr>
          <w:rFonts w:ascii="Helvetica" w:hAnsi="Helvetica" w:cs="Calibri"/>
          <w:sz w:val="20"/>
          <w:szCs w:val="20"/>
        </w:rPr>
        <w:lastRenderedPageBreak/>
        <w:t xml:space="preserve">Gina presented options from Mid-Atlantic and Entry Guard System, with Mid-Atlantic offering both above-ground sensors and a maintenance proposal. </w:t>
      </w:r>
    </w:p>
    <w:p w14:paraId="5FF0962F" w14:textId="4546BF83" w:rsidR="005726FE" w:rsidRPr="005726FE" w:rsidRDefault="005726FE" w:rsidP="005726FE">
      <w:pPr>
        <w:pStyle w:val="ListParagraph"/>
        <w:numPr>
          <w:ilvl w:val="1"/>
          <w:numId w:val="9"/>
        </w:numPr>
        <w:spacing w:after="0" w:line="240" w:lineRule="auto"/>
        <w:rPr>
          <w:rFonts w:ascii="Helvetica" w:hAnsi="Helvetica" w:cs="Calibri"/>
          <w:i/>
          <w:iCs/>
          <w:sz w:val="20"/>
          <w:szCs w:val="20"/>
        </w:rPr>
      </w:pPr>
      <w:r w:rsidRPr="005726FE">
        <w:rPr>
          <w:rFonts w:ascii="Helvetica" w:hAnsi="Helvetica" w:cs="Calibri"/>
          <w:i/>
          <w:iCs/>
          <w:sz w:val="20"/>
          <w:szCs w:val="20"/>
        </w:rPr>
        <w:t xml:space="preserve">Jerry </w:t>
      </w:r>
      <w:r>
        <w:rPr>
          <w:rFonts w:ascii="Helvetica" w:hAnsi="Helvetica" w:cs="Calibri"/>
          <w:i/>
          <w:iCs/>
          <w:sz w:val="20"/>
          <w:szCs w:val="20"/>
        </w:rPr>
        <w:t xml:space="preserve">Denney </w:t>
      </w:r>
      <w:r w:rsidRPr="005726FE">
        <w:rPr>
          <w:rFonts w:ascii="Helvetica" w:hAnsi="Helvetica" w:cs="Calibri"/>
          <w:i/>
          <w:iCs/>
          <w:sz w:val="20"/>
          <w:szCs w:val="20"/>
        </w:rPr>
        <w:t xml:space="preserve">made a motion to approved the $11,274 quote for above-ground sensors with a 10% cost escalation limit without requiring another board vote.  Carole </w:t>
      </w:r>
      <w:r>
        <w:rPr>
          <w:rFonts w:ascii="Helvetica" w:hAnsi="Helvetica" w:cs="Calibri"/>
          <w:i/>
          <w:iCs/>
          <w:sz w:val="20"/>
          <w:szCs w:val="20"/>
        </w:rPr>
        <w:t xml:space="preserve">Rogan </w:t>
      </w:r>
      <w:r w:rsidRPr="005726FE">
        <w:rPr>
          <w:rFonts w:ascii="Helvetica" w:hAnsi="Helvetica" w:cs="Calibri"/>
          <w:i/>
          <w:iCs/>
          <w:sz w:val="20"/>
          <w:szCs w:val="20"/>
        </w:rPr>
        <w:t>seconded. None opposed. Motion approved.</w:t>
      </w:r>
    </w:p>
    <w:p w14:paraId="6B6123EA" w14:textId="4B691499" w:rsidR="005726FE" w:rsidRPr="005726FE" w:rsidRDefault="00C17240" w:rsidP="005726FE">
      <w:pPr>
        <w:pStyle w:val="ListParagraph"/>
        <w:numPr>
          <w:ilvl w:val="0"/>
          <w:numId w:val="9"/>
        </w:numPr>
        <w:spacing w:after="0" w:line="240" w:lineRule="auto"/>
        <w:rPr>
          <w:rFonts w:ascii="Helvetica" w:hAnsi="Helvetica" w:cs="Calibri"/>
          <w:sz w:val="20"/>
          <w:szCs w:val="20"/>
        </w:rPr>
      </w:pPr>
      <w:r>
        <w:rPr>
          <w:rFonts w:ascii="Helvetica" w:hAnsi="Helvetica" w:cs="Calibri"/>
          <w:sz w:val="20"/>
          <w:szCs w:val="20"/>
        </w:rPr>
        <w:t xml:space="preserve">Road Paving / </w:t>
      </w:r>
      <w:r w:rsidR="005726FE" w:rsidRPr="005726FE">
        <w:rPr>
          <w:rFonts w:ascii="Helvetica" w:hAnsi="Helvetica" w:cs="Calibri"/>
          <w:sz w:val="20"/>
          <w:szCs w:val="20"/>
        </w:rPr>
        <w:t>Superior Paving</w:t>
      </w:r>
    </w:p>
    <w:p w14:paraId="08B56EE2" w14:textId="77777777" w:rsidR="00C17240" w:rsidRPr="005726FE" w:rsidRDefault="00C17240" w:rsidP="00C17240">
      <w:pPr>
        <w:pStyle w:val="ListParagraph"/>
        <w:numPr>
          <w:ilvl w:val="1"/>
          <w:numId w:val="9"/>
        </w:numPr>
        <w:spacing w:after="0" w:line="240" w:lineRule="auto"/>
        <w:rPr>
          <w:rFonts w:ascii="Helvetica" w:hAnsi="Helvetica" w:cs="Calibri"/>
          <w:sz w:val="20"/>
          <w:szCs w:val="20"/>
        </w:rPr>
      </w:pPr>
      <w:r w:rsidRPr="005726FE">
        <w:rPr>
          <w:rFonts w:ascii="Helvetica" w:hAnsi="Helvetica" w:cs="Calibri"/>
          <w:sz w:val="20"/>
          <w:szCs w:val="20"/>
        </w:rPr>
        <w:t>The board approved a road paving proposal totaling $117,800, which includes crack and fill areas as well as hot sealing work. Jerry clarified that while the proposal lists 3 areas, it actually covers 6-7 areas with detailed mapping, and agreed to add the map as an addendum to the contract.</w:t>
      </w:r>
    </w:p>
    <w:p w14:paraId="7D1DDDAC" w14:textId="77777777" w:rsidR="005726FE" w:rsidRPr="005726FE" w:rsidRDefault="005726FE" w:rsidP="005726FE">
      <w:pPr>
        <w:pStyle w:val="ListParagraph"/>
        <w:numPr>
          <w:ilvl w:val="1"/>
          <w:numId w:val="9"/>
        </w:numPr>
        <w:spacing w:after="0" w:line="240" w:lineRule="auto"/>
        <w:rPr>
          <w:rFonts w:ascii="Helvetica" w:hAnsi="Helvetica" w:cs="Calibri"/>
          <w:sz w:val="20"/>
          <w:szCs w:val="20"/>
        </w:rPr>
      </w:pPr>
      <w:r w:rsidRPr="005726FE">
        <w:rPr>
          <w:rFonts w:ascii="Helvetica" w:eastAsia="Times New Roman" w:hAnsi="Helvetica" w:cs="Arial"/>
          <w:color w:val="000000"/>
          <w:kern w:val="0"/>
          <w:sz w:val="20"/>
          <w:szCs w:val="20"/>
          <w14:ligatures w14:val="none"/>
        </w:rPr>
        <w:t>$</w:t>
      </w:r>
      <w:r w:rsidRPr="00F9671B">
        <w:rPr>
          <w:rFonts w:ascii="Helvetica" w:eastAsia="Times New Roman" w:hAnsi="Helvetica" w:cs="Arial"/>
          <w:color w:val="000000"/>
          <w:kern w:val="0"/>
          <w:sz w:val="20"/>
          <w:szCs w:val="20"/>
          <w14:ligatures w14:val="none"/>
        </w:rPr>
        <w:t xml:space="preserve">117,800, which includes crack and fill areas as well as hot sealing work. </w:t>
      </w:r>
    </w:p>
    <w:p w14:paraId="763DCBAF" w14:textId="3E9E2D7D" w:rsidR="005726FE" w:rsidRPr="005726FE" w:rsidRDefault="005726FE" w:rsidP="005726FE">
      <w:pPr>
        <w:pStyle w:val="ListParagraph"/>
        <w:numPr>
          <w:ilvl w:val="1"/>
          <w:numId w:val="9"/>
        </w:numPr>
        <w:spacing w:after="0" w:line="240" w:lineRule="auto"/>
        <w:rPr>
          <w:rFonts w:ascii="Helvetica" w:hAnsi="Helvetica" w:cs="Calibri"/>
          <w:sz w:val="20"/>
          <w:szCs w:val="20"/>
        </w:rPr>
      </w:pPr>
      <w:r w:rsidRPr="005726FE">
        <w:rPr>
          <w:rFonts w:ascii="Helvetica" w:eastAsia="Times New Roman" w:hAnsi="Helvetica" w:cs="Arial"/>
          <w:color w:val="000000"/>
          <w:kern w:val="0"/>
          <w:sz w:val="20"/>
          <w:szCs w:val="20"/>
          <w14:ligatures w14:val="none"/>
        </w:rPr>
        <w:t xml:space="preserve">Jerry </w:t>
      </w:r>
      <w:r w:rsidRPr="00F9671B">
        <w:rPr>
          <w:rFonts w:ascii="Helvetica" w:eastAsia="Times New Roman" w:hAnsi="Helvetica" w:cs="Arial"/>
          <w:color w:val="000000"/>
          <w:kern w:val="0"/>
          <w:sz w:val="20"/>
          <w:szCs w:val="20"/>
          <w14:ligatures w14:val="none"/>
        </w:rPr>
        <w:t>clarified that while the proposal lists 3 areas, it actually covers 6-7 areas with detailed mapping, and agreed to add the map as an addendum to the contract.</w:t>
      </w:r>
    </w:p>
    <w:p w14:paraId="2ABBB78D" w14:textId="06925E1C" w:rsidR="005726FE" w:rsidRPr="005726FE" w:rsidRDefault="005726FE" w:rsidP="005726FE">
      <w:pPr>
        <w:pStyle w:val="ListParagraph"/>
        <w:numPr>
          <w:ilvl w:val="1"/>
          <w:numId w:val="9"/>
        </w:numPr>
        <w:spacing w:after="0" w:line="240" w:lineRule="auto"/>
        <w:rPr>
          <w:rFonts w:ascii="Helvetica" w:hAnsi="Helvetica" w:cs="Calibri"/>
          <w:sz w:val="20"/>
          <w:szCs w:val="20"/>
        </w:rPr>
      </w:pPr>
      <w:r w:rsidRPr="005726FE">
        <w:rPr>
          <w:rFonts w:ascii="Helvetica" w:eastAsia="Times New Roman" w:hAnsi="Helvetica" w:cs="Arial"/>
          <w:color w:val="000000"/>
          <w:kern w:val="0"/>
          <w:sz w:val="20"/>
          <w:szCs w:val="20"/>
          <w14:ligatures w14:val="none"/>
        </w:rPr>
        <w:t>Superior Paving could accommodate the work in this calendar year,</w:t>
      </w:r>
    </w:p>
    <w:p w14:paraId="5AAD4819" w14:textId="0F1BA502" w:rsidR="005726FE" w:rsidRPr="005726FE" w:rsidRDefault="005726FE" w:rsidP="005726FE">
      <w:pPr>
        <w:pStyle w:val="ListParagraph"/>
        <w:numPr>
          <w:ilvl w:val="1"/>
          <w:numId w:val="9"/>
        </w:numPr>
        <w:spacing w:after="0" w:line="240" w:lineRule="auto"/>
        <w:rPr>
          <w:rFonts w:ascii="Helvetica" w:hAnsi="Helvetica" w:cs="Calibri"/>
          <w:i/>
          <w:iCs/>
          <w:sz w:val="20"/>
          <w:szCs w:val="20"/>
        </w:rPr>
      </w:pPr>
      <w:r w:rsidRPr="005726FE">
        <w:rPr>
          <w:rFonts w:ascii="Helvetica" w:hAnsi="Helvetica" w:cs="Calibri"/>
          <w:i/>
          <w:iCs/>
          <w:sz w:val="20"/>
          <w:szCs w:val="20"/>
        </w:rPr>
        <w:t xml:space="preserve">Carole </w:t>
      </w:r>
      <w:r>
        <w:rPr>
          <w:rFonts w:ascii="Helvetica" w:hAnsi="Helvetica" w:cs="Calibri"/>
          <w:i/>
          <w:iCs/>
          <w:sz w:val="20"/>
          <w:szCs w:val="20"/>
        </w:rPr>
        <w:t xml:space="preserve">Rogan </w:t>
      </w:r>
      <w:r w:rsidRPr="005726FE">
        <w:rPr>
          <w:rFonts w:ascii="Helvetica" w:hAnsi="Helvetica" w:cs="Calibri"/>
          <w:i/>
          <w:iCs/>
          <w:sz w:val="20"/>
          <w:szCs w:val="20"/>
        </w:rPr>
        <w:t xml:space="preserve">made a motion to move forward.  Suzanne </w:t>
      </w:r>
      <w:r>
        <w:rPr>
          <w:rFonts w:ascii="Helvetica" w:hAnsi="Helvetica" w:cs="Calibri"/>
          <w:i/>
          <w:iCs/>
          <w:sz w:val="20"/>
          <w:szCs w:val="20"/>
        </w:rPr>
        <w:t xml:space="preserve">Furtado </w:t>
      </w:r>
      <w:r w:rsidRPr="005726FE">
        <w:rPr>
          <w:rFonts w:ascii="Helvetica" w:hAnsi="Helvetica" w:cs="Calibri"/>
          <w:i/>
          <w:iCs/>
          <w:sz w:val="20"/>
          <w:szCs w:val="20"/>
        </w:rPr>
        <w:t>seconded.  None opposed.  Motion approved.</w:t>
      </w:r>
    </w:p>
    <w:p w14:paraId="4BCAFC64" w14:textId="77777777" w:rsidR="005726FE" w:rsidRPr="005726FE" w:rsidRDefault="005726FE" w:rsidP="00DB48D2">
      <w:pPr>
        <w:spacing w:after="0" w:line="240" w:lineRule="auto"/>
        <w:rPr>
          <w:rFonts w:ascii="Helvetica" w:hAnsi="Helvetica" w:cs="Calibri"/>
          <w:sz w:val="20"/>
          <w:szCs w:val="20"/>
        </w:rPr>
      </w:pPr>
    </w:p>
    <w:p w14:paraId="74D02D9D" w14:textId="547FF446" w:rsidR="00DB48D2" w:rsidRPr="005726FE" w:rsidRDefault="00DB48D2" w:rsidP="00DB48D2">
      <w:pPr>
        <w:spacing w:after="0" w:line="240" w:lineRule="auto"/>
        <w:rPr>
          <w:rFonts w:ascii="Helvetica" w:hAnsi="Helvetica" w:cs="Calibri"/>
          <w:sz w:val="20"/>
          <w:szCs w:val="20"/>
        </w:rPr>
      </w:pPr>
      <w:r w:rsidRPr="005726FE">
        <w:rPr>
          <w:rFonts w:ascii="Helvetica" w:hAnsi="Helvetica" w:cs="Calibri"/>
          <w:b/>
          <w:bCs/>
          <w:sz w:val="20"/>
          <w:szCs w:val="20"/>
        </w:rPr>
        <w:t xml:space="preserve">IV. Upcoming Meetings </w:t>
      </w:r>
      <w:r w:rsidRPr="005726FE">
        <w:rPr>
          <w:rFonts w:ascii="Helvetica" w:hAnsi="Helvetica" w:cs="Calibri"/>
          <w:sz w:val="20"/>
          <w:szCs w:val="20"/>
        </w:rPr>
        <w:t>(Zoom link and agenda to be provided in advance of each meeting)</w:t>
      </w:r>
    </w:p>
    <w:p w14:paraId="31F706B1" w14:textId="77777777" w:rsidR="0017274C" w:rsidRPr="005726FE" w:rsidRDefault="0017274C" w:rsidP="00DB48D2">
      <w:pPr>
        <w:spacing w:after="0" w:line="240" w:lineRule="auto"/>
        <w:rPr>
          <w:rFonts w:ascii="Helvetica" w:hAnsi="Helvetica" w:cs="Calibri"/>
          <w:sz w:val="20"/>
          <w:szCs w:val="20"/>
        </w:rPr>
      </w:pPr>
    </w:p>
    <w:p w14:paraId="096D57A6" w14:textId="77777777" w:rsidR="005726FE" w:rsidRPr="005726FE" w:rsidRDefault="005726FE" w:rsidP="00DB48D2">
      <w:pPr>
        <w:pStyle w:val="ListParagraph"/>
        <w:numPr>
          <w:ilvl w:val="0"/>
          <w:numId w:val="9"/>
        </w:numPr>
        <w:spacing w:after="0" w:line="240" w:lineRule="auto"/>
        <w:rPr>
          <w:rFonts w:ascii="Helvetica" w:hAnsi="Helvetica" w:cs="Calibri"/>
          <w:sz w:val="20"/>
          <w:szCs w:val="20"/>
        </w:rPr>
      </w:pPr>
      <w:r w:rsidRPr="005726FE">
        <w:rPr>
          <w:rFonts w:ascii="Helvetica" w:hAnsi="Helvetica" w:cs="Calibri"/>
          <w:sz w:val="20"/>
          <w:szCs w:val="20"/>
        </w:rPr>
        <w:t>4/29/26 – HOA Board meeting. 17:30 – 19:00</w:t>
      </w:r>
    </w:p>
    <w:p w14:paraId="7172D778" w14:textId="08EA11E7" w:rsidR="00DB48D2" w:rsidRPr="005726FE" w:rsidRDefault="005726FE" w:rsidP="00DB48D2">
      <w:pPr>
        <w:pStyle w:val="ListParagraph"/>
        <w:numPr>
          <w:ilvl w:val="0"/>
          <w:numId w:val="9"/>
        </w:numPr>
        <w:spacing w:after="0" w:line="240" w:lineRule="auto"/>
        <w:rPr>
          <w:rFonts w:ascii="Helvetica" w:hAnsi="Helvetica" w:cs="Calibri"/>
          <w:sz w:val="20"/>
          <w:szCs w:val="20"/>
        </w:rPr>
      </w:pPr>
      <w:r w:rsidRPr="005726FE">
        <w:rPr>
          <w:rFonts w:ascii="Helvetica" w:hAnsi="Helvetica" w:cs="Calibri"/>
          <w:sz w:val="20"/>
          <w:szCs w:val="20"/>
        </w:rPr>
        <w:t>5/6/26 – ARC standing monthly meeting 16:30 – 17:30</w:t>
      </w:r>
    </w:p>
    <w:p w14:paraId="1143EDD4" w14:textId="77777777" w:rsidR="00F33355" w:rsidRPr="005726FE" w:rsidRDefault="00F33355" w:rsidP="005726FE">
      <w:pPr>
        <w:spacing w:after="0" w:line="240" w:lineRule="auto"/>
        <w:rPr>
          <w:rFonts w:ascii="Helvetica" w:hAnsi="Helvetica" w:cs="Calibri"/>
          <w:b/>
          <w:bCs/>
          <w:sz w:val="20"/>
          <w:szCs w:val="20"/>
        </w:rPr>
      </w:pPr>
    </w:p>
    <w:p w14:paraId="3ED98079" w14:textId="279B08C7" w:rsidR="00C939B2" w:rsidRPr="005726FE" w:rsidRDefault="00C939B2" w:rsidP="005655BA">
      <w:pPr>
        <w:spacing w:after="0" w:line="240" w:lineRule="auto"/>
        <w:rPr>
          <w:rFonts w:ascii="Helvetica" w:hAnsi="Helvetica" w:cs="Calibri"/>
          <w:b/>
          <w:bCs/>
          <w:sz w:val="20"/>
          <w:szCs w:val="20"/>
        </w:rPr>
      </w:pPr>
      <w:r w:rsidRPr="005726FE">
        <w:rPr>
          <w:rFonts w:ascii="Helvetica" w:hAnsi="Helvetica" w:cs="Calibri"/>
          <w:b/>
          <w:bCs/>
          <w:sz w:val="20"/>
          <w:szCs w:val="20"/>
        </w:rPr>
        <w:t>V. Adjournment:</w:t>
      </w:r>
    </w:p>
    <w:p w14:paraId="6563885A" w14:textId="77777777" w:rsidR="0017274C" w:rsidRPr="005726FE" w:rsidRDefault="0017274C" w:rsidP="004A69A7">
      <w:pPr>
        <w:spacing w:after="0" w:line="240" w:lineRule="auto"/>
        <w:rPr>
          <w:rFonts w:ascii="Helvetica" w:hAnsi="Helvetica" w:cs="Calibri"/>
          <w:sz w:val="20"/>
          <w:szCs w:val="20"/>
        </w:rPr>
      </w:pPr>
    </w:p>
    <w:p w14:paraId="6FA33AFD" w14:textId="059558AA" w:rsidR="002B5D3F" w:rsidRPr="005726FE" w:rsidRDefault="00A94A3B" w:rsidP="004A69A7">
      <w:pPr>
        <w:spacing w:after="0" w:line="240" w:lineRule="auto"/>
        <w:rPr>
          <w:rFonts w:ascii="Helvetica" w:hAnsi="Helvetica" w:cs="Calibri"/>
          <w:sz w:val="20"/>
          <w:szCs w:val="20"/>
        </w:rPr>
      </w:pPr>
      <w:r w:rsidRPr="005726FE">
        <w:rPr>
          <w:rFonts w:ascii="Helvetica" w:hAnsi="Helvetica" w:cs="Calibri"/>
          <w:i/>
          <w:iCs/>
          <w:sz w:val="20"/>
          <w:szCs w:val="20"/>
        </w:rPr>
        <w:t xml:space="preserve">A motion to adjourn the meeting made by Suzanne Furtado.  </w:t>
      </w:r>
      <w:r w:rsidR="00F33355" w:rsidRPr="005726FE">
        <w:rPr>
          <w:rFonts w:ascii="Helvetica" w:hAnsi="Helvetica" w:cs="Calibri"/>
          <w:i/>
          <w:iCs/>
          <w:sz w:val="20"/>
          <w:szCs w:val="20"/>
        </w:rPr>
        <w:t>Carole Rogan</w:t>
      </w:r>
      <w:r w:rsidRPr="005726FE">
        <w:rPr>
          <w:rFonts w:ascii="Helvetica" w:hAnsi="Helvetica" w:cs="Calibri"/>
          <w:i/>
          <w:iCs/>
          <w:sz w:val="20"/>
          <w:szCs w:val="20"/>
        </w:rPr>
        <w:t xml:space="preserve"> seconded.  No</w:t>
      </w:r>
      <w:r w:rsidR="00294B6F" w:rsidRPr="005726FE">
        <w:rPr>
          <w:rFonts w:ascii="Helvetica" w:hAnsi="Helvetica" w:cs="Calibri"/>
          <w:i/>
          <w:iCs/>
          <w:sz w:val="20"/>
          <w:szCs w:val="20"/>
        </w:rPr>
        <w:t>ne</w:t>
      </w:r>
      <w:r w:rsidRPr="005726FE">
        <w:rPr>
          <w:rFonts w:ascii="Helvetica" w:hAnsi="Helvetica" w:cs="Calibri"/>
          <w:i/>
          <w:iCs/>
          <w:sz w:val="20"/>
          <w:szCs w:val="20"/>
        </w:rPr>
        <w:t xml:space="preserve"> opposed.  M</w:t>
      </w:r>
      <w:r w:rsidR="005726FE" w:rsidRPr="005726FE">
        <w:rPr>
          <w:rFonts w:ascii="Helvetica" w:hAnsi="Helvetica" w:cs="Calibri"/>
          <w:i/>
          <w:iCs/>
          <w:sz w:val="20"/>
          <w:szCs w:val="20"/>
        </w:rPr>
        <w:t xml:space="preserve">otion approved.  </w:t>
      </w:r>
      <w:r w:rsidR="005726FE" w:rsidRPr="005726FE">
        <w:rPr>
          <w:rFonts w:ascii="Helvetica" w:hAnsi="Helvetica" w:cs="Calibri"/>
          <w:sz w:val="20"/>
          <w:szCs w:val="20"/>
        </w:rPr>
        <w:t>M</w:t>
      </w:r>
      <w:r w:rsidRPr="005726FE">
        <w:rPr>
          <w:rFonts w:ascii="Helvetica" w:hAnsi="Helvetica" w:cs="Calibri"/>
          <w:sz w:val="20"/>
          <w:szCs w:val="20"/>
        </w:rPr>
        <w:t xml:space="preserve">eeting </w:t>
      </w:r>
      <w:r w:rsidR="00DA6BFC" w:rsidRPr="005726FE">
        <w:rPr>
          <w:rFonts w:ascii="Helvetica" w:hAnsi="Helvetica" w:cs="Calibri"/>
          <w:sz w:val="20"/>
          <w:szCs w:val="20"/>
        </w:rPr>
        <w:t>adjourned</w:t>
      </w:r>
      <w:r w:rsidRPr="005726FE">
        <w:rPr>
          <w:rFonts w:ascii="Helvetica" w:hAnsi="Helvetica" w:cs="Calibri"/>
          <w:sz w:val="20"/>
          <w:szCs w:val="20"/>
        </w:rPr>
        <w:t>.</w:t>
      </w:r>
    </w:p>
    <w:p w14:paraId="4CE94286" w14:textId="77777777" w:rsidR="00DA6BFC" w:rsidRPr="005726FE" w:rsidRDefault="00DA6BFC" w:rsidP="004A69A7">
      <w:pPr>
        <w:spacing w:after="0" w:line="240" w:lineRule="auto"/>
        <w:rPr>
          <w:rFonts w:ascii="Helvetica" w:hAnsi="Helvetica" w:cs="Calibri"/>
          <w:sz w:val="20"/>
          <w:szCs w:val="20"/>
        </w:rPr>
      </w:pPr>
    </w:p>
    <w:p w14:paraId="755FE341" w14:textId="77777777" w:rsidR="00DA6BFC" w:rsidRPr="005726FE" w:rsidRDefault="00DA6BFC" w:rsidP="004A69A7">
      <w:pPr>
        <w:spacing w:after="0" w:line="240" w:lineRule="auto"/>
        <w:rPr>
          <w:rFonts w:ascii="Helvetica" w:hAnsi="Helvetica" w:cs="Calibri"/>
          <w:sz w:val="20"/>
          <w:szCs w:val="20"/>
        </w:rPr>
      </w:pPr>
    </w:p>
    <w:sectPr w:rsidR="00DA6BFC" w:rsidRPr="005726FE">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614A15" w14:textId="77777777" w:rsidR="007B1BEB" w:rsidRDefault="007B1BEB" w:rsidP="002D5A99">
      <w:pPr>
        <w:spacing w:after="0" w:line="240" w:lineRule="auto"/>
      </w:pPr>
      <w:r>
        <w:separator/>
      </w:r>
    </w:p>
  </w:endnote>
  <w:endnote w:type="continuationSeparator" w:id="0">
    <w:p w14:paraId="2AFEAA95" w14:textId="77777777" w:rsidR="007B1BEB" w:rsidRDefault="007B1BEB" w:rsidP="002D5A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Helvetica">
    <w:panose1 w:val="00000000000000000000"/>
    <w:charset w:val="00"/>
    <w:family w:val="auto"/>
    <w:pitch w:val="variable"/>
    <w:sig w:usb0="E00002FF" w:usb1="5000785B" w:usb2="00000000" w:usb3="00000000" w:csb0="000001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9703A2" w14:textId="77777777" w:rsidR="002D5A99" w:rsidRDefault="002D5A99">
    <w:pPr>
      <w:pStyle w:val="Footer"/>
    </w:pPr>
  </w:p>
  <w:p w14:paraId="69B45971" w14:textId="77777777" w:rsidR="002D5A99" w:rsidRDefault="002D5A9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EE4ABC" w14:textId="77777777" w:rsidR="007B1BEB" w:rsidRDefault="007B1BEB" w:rsidP="002D5A99">
      <w:pPr>
        <w:spacing w:after="0" w:line="240" w:lineRule="auto"/>
      </w:pPr>
      <w:r>
        <w:separator/>
      </w:r>
    </w:p>
  </w:footnote>
  <w:footnote w:type="continuationSeparator" w:id="0">
    <w:p w14:paraId="42062EEB" w14:textId="77777777" w:rsidR="007B1BEB" w:rsidRDefault="007B1BEB" w:rsidP="002D5A9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5206E9"/>
    <w:multiLevelType w:val="multilevel"/>
    <w:tmpl w:val="6CCAE0F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20570ED"/>
    <w:multiLevelType w:val="multilevel"/>
    <w:tmpl w:val="F84873A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373F2029"/>
    <w:multiLevelType w:val="hybridMultilevel"/>
    <w:tmpl w:val="03EA81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94355B1"/>
    <w:multiLevelType w:val="multilevel"/>
    <w:tmpl w:val="6AEA21C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4EF96715"/>
    <w:multiLevelType w:val="hybridMultilevel"/>
    <w:tmpl w:val="7F0C86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21D5F69"/>
    <w:multiLevelType w:val="multilevel"/>
    <w:tmpl w:val="F7F0445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563920F4"/>
    <w:multiLevelType w:val="hybridMultilevel"/>
    <w:tmpl w:val="9F808F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C503D02"/>
    <w:multiLevelType w:val="hybridMultilevel"/>
    <w:tmpl w:val="660EA6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8471F5B"/>
    <w:multiLevelType w:val="hybridMultilevel"/>
    <w:tmpl w:val="58FC30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C523011"/>
    <w:multiLevelType w:val="hybridMultilevel"/>
    <w:tmpl w:val="68C234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DAB60F0"/>
    <w:multiLevelType w:val="multilevel"/>
    <w:tmpl w:val="38F8F21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2041012533">
    <w:abstractNumId w:val="10"/>
  </w:num>
  <w:num w:numId="2" w16cid:durableId="1591086054">
    <w:abstractNumId w:val="5"/>
  </w:num>
  <w:num w:numId="3" w16cid:durableId="254094358">
    <w:abstractNumId w:val="1"/>
  </w:num>
  <w:num w:numId="4" w16cid:durableId="183985783">
    <w:abstractNumId w:val="0"/>
  </w:num>
  <w:num w:numId="5" w16cid:durableId="407772066">
    <w:abstractNumId w:val="3"/>
  </w:num>
  <w:num w:numId="6" w16cid:durableId="16321002">
    <w:abstractNumId w:val="8"/>
  </w:num>
  <w:num w:numId="7" w16cid:durableId="483662030">
    <w:abstractNumId w:val="7"/>
  </w:num>
  <w:num w:numId="8" w16cid:durableId="1899121339">
    <w:abstractNumId w:val="2"/>
  </w:num>
  <w:num w:numId="9" w16cid:durableId="1333602024">
    <w:abstractNumId w:val="6"/>
  </w:num>
  <w:num w:numId="10" w16cid:durableId="1204560620">
    <w:abstractNumId w:val="9"/>
  </w:num>
  <w:num w:numId="11" w16cid:durableId="49730718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0618"/>
    <w:rsid w:val="000105F4"/>
    <w:rsid w:val="00020B07"/>
    <w:rsid w:val="00021225"/>
    <w:rsid w:val="00031A73"/>
    <w:rsid w:val="000729DC"/>
    <w:rsid w:val="0009129C"/>
    <w:rsid w:val="00094DF0"/>
    <w:rsid w:val="000A1CA4"/>
    <w:rsid w:val="000B2598"/>
    <w:rsid w:val="000C2A72"/>
    <w:rsid w:val="000C5C04"/>
    <w:rsid w:val="001129A0"/>
    <w:rsid w:val="00136548"/>
    <w:rsid w:val="00142A98"/>
    <w:rsid w:val="0014439F"/>
    <w:rsid w:val="00162B6C"/>
    <w:rsid w:val="00164313"/>
    <w:rsid w:val="0017274C"/>
    <w:rsid w:val="00196470"/>
    <w:rsid w:val="001A586B"/>
    <w:rsid w:val="001D00A7"/>
    <w:rsid w:val="001D5516"/>
    <w:rsid w:val="001F70BE"/>
    <w:rsid w:val="0020727E"/>
    <w:rsid w:val="00207673"/>
    <w:rsid w:val="002128C2"/>
    <w:rsid w:val="002366FF"/>
    <w:rsid w:val="00254BD7"/>
    <w:rsid w:val="00266BEF"/>
    <w:rsid w:val="00294B6F"/>
    <w:rsid w:val="002B5D3F"/>
    <w:rsid w:val="002C2CE3"/>
    <w:rsid w:val="002D5086"/>
    <w:rsid w:val="002D5A99"/>
    <w:rsid w:val="002E3936"/>
    <w:rsid w:val="002E5073"/>
    <w:rsid w:val="002F5F5E"/>
    <w:rsid w:val="003268DC"/>
    <w:rsid w:val="00342C51"/>
    <w:rsid w:val="00344D62"/>
    <w:rsid w:val="00353529"/>
    <w:rsid w:val="00362F6E"/>
    <w:rsid w:val="003661EB"/>
    <w:rsid w:val="00372CE3"/>
    <w:rsid w:val="00372F92"/>
    <w:rsid w:val="00377448"/>
    <w:rsid w:val="00387751"/>
    <w:rsid w:val="003901B4"/>
    <w:rsid w:val="003B2934"/>
    <w:rsid w:val="003F6A96"/>
    <w:rsid w:val="004007ED"/>
    <w:rsid w:val="00412392"/>
    <w:rsid w:val="00424120"/>
    <w:rsid w:val="00433FFD"/>
    <w:rsid w:val="0045471E"/>
    <w:rsid w:val="00472CFC"/>
    <w:rsid w:val="004779E5"/>
    <w:rsid w:val="00485943"/>
    <w:rsid w:val="004A69A7"/>
    <w:rsid w:val="004B352F"/>
    <w:rsid w:val="004C3E4F"/>
    <w:rsid w:val="00523FB7"/>
    <w:rsid w:val="005355F5"/>
    <w:rsid w:val="0054682B"/>
    <w:rsid w:val="005540F6"/>
    <w:rsid w:val="005608F8"/>
    <w:rsid w:val="005655BA"/>
    <w:rsid w:val="005660F4"/>
    <w:rsid w:val="00570458"/>
    <w:rsid w:val="005726FE"/>
    <w:rsid w:val="005826FB"/>
    <w:rsid w:val="00583792"/>
    <w:rsid w:val="005B3F81"/>
    <w:rsid w:val="005C3CE8"/>
    <w:rsid w:val="005C5B8B"/>
    <w:rsid w:val="005D7B5B"/>
    <w:rsid w:val="005F3869"/>
    <w:rsid w:val="005F5715"/>
    <w:rsid w:val="006118A7"/>
    <w:rsid w:val="00630E7A"/>
    <w:rsid w:val="006462D3"/>
    <w:rsid w:val="006749A7"/>
    <w:rsid w:val="006B403A"/>
    <w:rsid w:val="006B7D4D"/>
    <w:rsid w:val="006D2597"/>
    <w:rsid w:val="00716A8C"/>
    <w:rsid w:val="007178DE"/>
    <w:rsid w:val="007246E0"/>
    <w:rsid w:val="00724C58"/>
    <w:rsid w:val="00730FD8"/>
    <w:rsid w:val="00747C46"/>
    <w:rsid w:val="00751CDF"/>
    <w:rsid w:val="0076588C"/>
    <w:rsid w:val="0077040D"/>
    <w:rsid w:val="007865F3"/>
    <w:rsid w:val="007B1BEB"/>
    <w:rsid w:val="007B58EE"/>
    <w:rsid w:val="007B644A"/>
    <w:rsid w:val="007C0618"/>
    <w:rsid w:val="007F3171"/>
    <w:rsid w:val="007F5DAD"/>
    <w:rsid w:val="00815A05"/>
    <w:rsid w:val="00816A22"/>
    <w:rsid w:val="00834643"/>
    <w:rsid w:val="008401A6"/>
    <w:rsid w:val="00870EAD"/>
    <w:rsid w:val="00890A50"/>
    <w:rsid w:val="008E032B"/>
    <w:rsid w:val="008E5D2C"/>
    <w:rsid w:val="008E6337"/>
    <w:rsid w:val="008F70E5"/>
    <w:rsid w:val="009010DF"/>
    <w:rsid w:val="009031CC"/>
    <w:rsid w:val="00911B2B"/>
    <w:rsid w:val="009163D9"/>
    <w:rsid w:val="0092577E"/>
    <w:rsid w:val="009378A2"/>
    <w:rsid w:val="009408D3"/>
    <w:rsid w:val="00960B0E"/>
    <w:rsid w:val="00972F3D"/>
    <w:rsid w:val="00987684"/>
    <w:rsid w:val="00990137"/>
    <w:rsid w:val="00992B3D"/>
    <w:rsid w:val="009A47FC"/>
    <w:rsid w:val="009B0783"/>
    <w:rsid w:val="009D6390"/>
    <w:rsid w:val="009E0866"/>
    <w:rsid w:val="00A12BE4"/>
    <w:rsid w:val="00A13589"/>
    <w:rsid w:val="00A2569D"/>
    <w:rsid w:val="00A44AEB"/>
    <w:rsid w:val="00A5166B"/>
    <w:rsid w:val="00A5700E"/>
    <w:rsid w:val="00A72F44"/>
    <w:rsid w:val="00A75070"/>
    <w:rsid w:val="00A80434"/>
    <w:rsid w:val="00A834D9"/>
    <w:rsid w:val="00A868D7"/>
    <w:rsid w:val="00A86931"/>
    <w:rsid w:val="00A92065"/>
    <w:rsid w:val="00A94A3B"/>
    <w:rsid w:val="00AB46DC"/>
    <w:rsid w:val="00AE012A"/>
    <w:rsid w:val="00AE0F88"/>
    <w:rsid w:val="00B47A6D"/>
    <w:rsid w:val="00B71054"/>
    <w:rsid w:val="00B762FF"/>
    <w:rsid w:val="00B770EB"/>
    <w:rsid w:val="00B81055"/>
    <w:rsid w:val="00BC0C0D"/>
    <w:rsid w:val="00BC729A"/>
    <w:rsid w:val="00BD4F14"/>
    <w:rsid w:val="00BE2A11"/>
    <w:rsid w:val="00C00530"/>
    <w:rsid w:val="00C127A3"/>
    <w:rsid w:val="00C17240"/>
    <w:rsid w:val="00C17ACC"/>
    <w:rsid w:val="00C50667"/>
    <w:rsid w:val="00C57338"/>
    <w:rsid w:val="00C67410"/>
    <w:rsid w:val="00C81DD1"/>
    <w:rsid w:val="00C8700C"/>
    <w:rsid w:val="00C939B2"/>
    <w:rsid w:val="00C94E6B"/>
    <w:rsid w:val="00CA043E"/>
    <w:rsid w:val="00CC08E8"/>
    <w:rsid w:val="00CC43A4"/>
    <w:rsid w:val="00CC48D8"/>
    <w:rsid w:val="00CD6D4C"/>
    <w:rsid w:val="00CE6352"/>
    <w:rsid w:val="00CF2909"/>
    <w:rsid w:val="00CF5156"/>
    <w:rsid w:val="00D01E93"/>
    <w:rsid w:val="00D05036"/>
    <w:rsid w:val="00D21E94"/>
    <w:rsid w:val="00D27E67"/>
    <w:rsid w:val="00D34DA1"/>
    <w:rsid w:val="00D43432"/>
    <w:rsid w:val="00D5483F"/>
    <w:rsid w:val="00D7749A"/>
    <w:rsid w:val="00DA50B1"/>
    <w:rsid w:val="00DA5BBB"/>
    <w:rsid w:val="00DA6BFC"/>
    <w:rsid w:val="00DA75E5"/>
    <w:rsid w:val="00DB48D2"/>
    <w:rsid w:val="00DD1A1D"/>
    <w:rsid w:val="00DD69C6"/>
    <w:rsid w:val="00DD73D4"/>
    <w:rsid w:val="00E273E5"/>
    <w:rsid w:val="00E4719B"/>
    <w:rsid w:val="00E6250D"/>
    <w:rsid w:val="00E644B4"/>
    <w:rsid w:val="00E77563"/>
    <w:rsid w:val="00EE01A2"/>
    <w:rsid w:val="00EF51D4"/>
    <w:rsid w:val="00F07702"/>
    <w:rsid w:val="00F13DCA"/>
    <w:rsid w:val="00F33355"/>
    <w:rsid w:val="00F368F1"/>
    <w:rsid w:val="00F46A14"/>
    <w:rsid w:val="00F4708E"/>
    <w:rsid w:val="00F4765F"/>
    <w:rsid w:val="00F54666"/>
    <w:rsid w:val="00F71E84"/>
    <w:rsid w:val="00F7327A"/>
    <w:rsid w:val="00F76115"/>
    <w:rsid w:val="00F86649"/>
    <w:rsid w:val="00F94974"/>
    <w:rsid w:val="00F97E81"/>
    <w:rsid w:val="00FB6494"/>
    <w:rsid w:val="00FB7BC0"/>
    <w:rsid w:val="00FC0DD8"/>
    <w:rsid w:val="00FE3907"/>
    <w:rsid w:val="00FE5AFD"/>
    <w:rsid w:val="00FF0C51"/>
    <w:rsid w:val="00FF56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B1A962"/>
  <w15:chartTrackingRefBased/>
  <w15:docId w15:val="{512B50D1-B143-4498-A653-AC29659CD0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C061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C061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C061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C061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C061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C061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C061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C061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C061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C061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C061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C061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C061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C061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C061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C061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C061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C0618"/>
    <w:rPr>
      <w:rFonts w:eastAsiaTheme="majorEastAsia" w:cstheme="majorBidi"/>
      <w:color w:val="272727" w:themeColor="text1" w:themeTint="D8"/>
    </w:rPr>
  </w:style>
  <w:style w:type="paragraph" w:styleId="Title">
    <w:name w:val="Title"/>
    <w:basedOn w:val="Normal"/>
    <w:next w:val="Normal"/>
    <w:link w:val="TitleChar"/>
    <w:uiPriority w:val="10"/>
    <w:qFormat/>
    <w:rsid w:val="007C061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C061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C061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C061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C0618"/>
    <w:pPr>
      <w:spacing w:before="160"/>
      <w:jc w:val="center"/>
    </w:pPr>
    <w:rPr>
      <w:i/>
      <w:iCs/>
      <w:color w:val="404040" w:themeColor="text1" w:themeTint="BF"/>
    </w:rPr>
  </w:style>
  <w:style w:type="character" w:customStyle="1" w:styleId="QuoteChar">
    <w:name w:val="Quote Char"/>
    <w:basedOn w:val="DefaultParagraphFont"/>
    <w:link w:val="Quote"/>
    <w:uiPriority w:val="29"/>
    <w:rsid w:val="007C0618"/>
    <w:rPr>
      <w:i/>
      <w:iCs/>
      <w:color w:val="404040" w:themeColor="text1" w:themeTint="BF"/>
    </w:rPr>
  </w:style>
  <w:style w:type="paragraph" w:styleId="ListParagraph">
    <w:name w:val="List Paragraph"/>
    <w:basedOn w:val="Normal"/>
    <w:uiPriority w:val="34"/>
    <w:qFormat/>
    <w:rsid w:val="007C0618"/>
    <w:pPr>
      <w:ind w:left="720"/>
      <w:contextualSpacing/>
    </w:pPr>
  </w:style>
  <w:style w:type="character" w:styleId="IntenseEmphasis">
    <w:name w:val="Intense Emphasis"/>
    <w:basedOn w:val="DefaultParagraphFont"/>
    <w:uiPriority w:val="21"/>
    <w:qFormat/>
    <w:rsid w:val="007C0618"/>
    <w:rPr>
      <w:i/>
      <w:iCs/>
      <w:color w:val="0F4761" w:themeColor="accent1" w:themeShade="BF"/>
    </w:rPr>
  </w:style>
  <w:style w:type="paragraph" w:styleId="IntenseQuote">
    <w:name w:val="Intense Quote"/>
    <w:basedOn w:val="Normal"/>
    <w:next w:val="Normal"/>
    <w:link w:val="IntenseQuoteChar"/>
    <w:uiPriority w:val="30"/>
    <w:qFormat/>
    <w:rsid w:val="007C061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C0618"/>
    <w:rPr>
      <w:i/>
      <w:iCs/>
      <w:color w:val="0F4761" w:themeColor="accent1" w:themeShade="BF"/>
    </w:rPr>
  </w:style>
  <w:style w:type="character" w:styleId="IntenseReference">
    <w:name w:val="Intense Reference"/>
    <w:basedOn w:val="DefaultParagraphFont"/>
    <w:uiPriority w:val="32"/>
    <w:qFormat/>
    <w:rsid w:val="007C0618"/>
    <w:rPr>
      <w:b/>
      <w:bCs/>
      <w:smallCaps/>
      <w:color w:val="0F4761" w:themeColor="accent1" w:themeShade="BF"/>
      <w:spacing w:val="5"/>
    </w:rPr>
  </w:style>
  <w:style w:type="paragraph" w:styleId="Header">
    <w:name w:val="header"/>
    <w:basedOn w:val="Normal"/>
    <w:link w:val="HeaderChar"/>
    <w:uiPriority w:val="99"/>
    <w:unhideWhenUsed/>
    <w:rsid w:val="002D5A99"/>
    <w:pPr>
      <w:tabs>
        <w:tab w:val="center" w:pos="4680"/>
        <w:tab w:val="right" w:pos="9360"/>
      </w:tabs>
      <w:spacing w:after="0" w:line="240" w:lineRule="auto"/>
    </w:pPr>
  </w:style>
  <w:style w:type="character" w:customStyle="1" w:styleId="HeaderChar">
    <w:name w:val="Header Char"/>
    <w:basedOn w:val="DefaultParagraphFont"/>
    <w:link w:val="Header"/>
    <w:uiPriority w:val="99"/>
    <w:rsid w:val="002D5A99"/>
  </w:style>
  <w:style w:type="paragraph" w:styleId="Footer">
    <w:name w:val="footer"/>
    <w:basedOn w:val="Normal"/>
    <w:link w:val="FooterChar"/>
    <w:uiPriority w:val="99"/>
    <w:unhideWhenUsed/>
    <w:rsid w:val="002D5A99"/>
    <w:pPr>
      <w:tabs>
        <w:tab w:val="center" w:pos="4680"/>
        <w:tab w:val="right" w:pos="9360"/>
      </w:tabs>
      <w:spacing w:after="0" w:line="240" w:lineRule="auto"/>
    </w:pPr>
  </w:style>
  <w:style w:type="character" w:customStyle="1" w:styleId="FooterChar">
    <w:name w:val="Footer Char"/>
    <w:basedOn w:val="DefaultParagraphFont"/>
    <w:link w:val="Footer"/>
    <w:uiPriority w:val="99"/>
    <w:rsid w:val="002D5A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6479753">
      <w:bodyDiv w:val="1"/>
      <w:marLeft w:val="0"/>
      <w:marRight w:val="0"/>
      <w:marTop w:val="0"/>
      <w:marBottom w:val="0"/>
      <w:divBdr>
        <w:top w:val="none" w:sz="0" w:space="0" w:color="auto"/>
        <w:left w:val="none" w:sz="0" w:space="0" w:color="auto"/>
        <w:bottom w:val="none" w:sz="0" w:space="0" w:color="auto"/>
        <w:right w:val="none" w:sz="0" w:space="0" w:color="auto"/>
      </w:divBdr>
    </w:div>
    <w:div w:id="19780241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132</TotalTime>
  <Pages>3</Pages>
  <Words>1097</Words>
  <Characters>6253</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Fidelity Investments</Company>
  <LinksUpToDate>false</LinksUpToDate>
  <CharactersWithSpaces>7336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Furtado, Suzanne</dc:creator>
  <cp:keywords/>
  <dc:description/>
  <cp:lastModifiedBy>Suzanne Furtado</cp:lastModifiedBy>
  <cp:revision>10</cp:revision>
  <dcterms:created xsi:type="dcterms:W3CDTF">2026-04-05T11:50:00Z</dcterms:created>
  <dcterms:modified xsi:type="dcterms:W3CDTF">2026-04-13T20:03:00Z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31e874c-a24d-4c24-87f6-b6d613f5442b_Enabled">
    <vt:lpwstr>true</vt:lpwstr>
  </property>
  <property fmtid="{D5CDD505-2E9C-101B-9397-08002B2CF9AE}" pid="3" name="MSIP_Label_031e874c-a24d-4c24-87f6-b6d613f5442b_SetDate">
    <vt:lpwstr>2025-08-09T18:26:02Z</vt:lpwstr>
  </property>
  <property fmtid="{D5CDD505-2E9C-101B-9397-08002B2CF9AE}" pid="4" name="MSIP_Label_031e874c-a24d-4c24-87f6-b6d613f5442b_Method">
    <vt:lpwstr>Privileged</vt:lpwstr>
  </property>
  <property fmtid="{D5CDD505-2E9C-101B-9397-08002B2CF9AE}" pid="5" name="MSIP_Label_031e874c-a24d-4c24-87f6-b6d613f5442b_Name">
    <vt:lpwstr>Non-Business</vt:lpwstr>
  </property>
  <property fmtid="{D5CDD505-2E9C-101B-9397-08002B2CF9AE}" pid="6" name="MSIP_Label_031e874c-a24d-4c24-87f6-b6d613f5442b_SiteId">
    <vt:lpwstr>7521acbc-a68c-41e5-a975-1cf83066dd19</vt:lpwstr>
  </property>
  <property fmtid="{D5CDD505-2E9C-101B-9397-08002B2CF9AE}" pid="7" name="MSIP_Label_031e874c-a24d-4c24-87f6-b6d613f5442b_ActionId">
    <vt:lpwstr>dbadf66a-dcd9-4040-9480-5f123951ca99</vt:lpwstr>
  </property>
  <property fmtid="{D5CDD505-2E9C-101B-9397-08002B2CF9AE}" pid="8" name="MSIP_Label_031e874c-a24d-4c24-87f6-b6d613f5442b_ContentBits">
    <vt:lpwstr>0</vt:lpwstr>
  </property>
  <property fmtid="{D5CDD505-2E9C-101B-9397-08002B2CF9AE}" pid="9" name="MSIP_Label_031e874c-a24d-4c24-87f6-b6d613f5442b_Tag">
    <vt:lpwstr>10, 0, 1, 1</vt:lpwstr>
  </property>
</Properties>
</file>